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A3E4" w14:textId="77777777" w:rsidR="003A31B1" w:rsidRDefault="003A31B1" w:rsidP="00044195">
      <w:pPr>
        <w:spacing w:after="0" w:line="240" w:lineRule="auto"/>
        <w:rPr>
          <w:rFonts w:ascii="Neo Sans Pro" w:hAnsi="Neo Sans Pro" w:cs="Arial"/>
          <w:b/>
          <w:sz w:val="18"/>
          <w:szCs w:val="18"/>
        </w:rPr>
      </w:pPr>
      <w:bookmarkStart w:id="0" w:name="_GoBack"/>
      <w:bookmarkEnd w:id="0"/>
    </w:p>
    <w:p w14:paraId="458CAE35" w14:textId="77777777" w:rsidR="00044195" w:rsidRPr="00044195" w:rsidRDefault="00044195" w:rsidP="00044195">
      <w:pPr>
        <w:spacing w:after="0" w:line="240" w:lineRule="auto"/>
        <w:jc w:val="right"/>
        <w:rPr>
          <w:rFonts w:ascii="Neo Sans Pro" w:hAnsi="Neo Sans Pro" w:cs="Arial"/>
          <w:b/>
          <w:sz w:val="18"/>
          <w:szCs w:val="18"/>
        </w:rPr>
      </w:pPr>
    </w:p>
    <w:p w14:paraId="41041061" w14:textId="77777777" w:rsidR="00044195" w:rsidRPr="00044195" w:rsidRDefault="00044195" w:rsidP="00044195">
      <w:pPr>
        <w:spacing w:after="0" w:line="240" w:lineRule="auto"/>
        <w:jc w:val="right"/>
        <w:rPr>
          <w:rFonts w:ascii="Neo Sans Pro" w:hAnsi="Neo Sans Pro" w:cs="Arial"/>
          <w:b/>
          <w:sz w:val="18"/>
          <w:szCs w:val="18"/>
        </w:rPr>
      </w:pPr>
    </w:p>
    <w:p w14:paraId="7FCC8269" w14:textId="1EB58846" w:rsidR="00044195" w:rsidRPr="00044195" w:rsidRDefault="00044195" w:rsidP="00044195">
      <w:pPr>
        <w:spacing w:after="0" w:line="240" w:lineRule="auto"/>
        <w:jc w:val="right"/>
        <w:rPr>
          <w:rFonts w:ascii="Neo Sans Pro" w:hAnsi="Neo Sans Pro" w:cs="Arial"/>
          <w:b/>
        </w:rPr>
      </w:pPr>
      <w:r w:rsidRPr="00044195">
        <w:rPr>
          <w:rFonts w:ascii="Neo Sans Pro" w:hAnsi="Neo Sans Pro" w:cs="Arial"/>
          <w:b/>
          <w:sz w:val="18"/>
          <w:szCs w:val="18"/>
        </w:rPr>
        <w:t xml:space="preserve">Załącznik nr </w:t>
      </w:r>
      <w:r w:rsidR="00F10CBC">
        <w:rPr>
          <w:rFonts w:ascii="Neo Sans Pro" w:hAnsi="Neo Sans Pro" w:cs="Arial"/>
          <w:b/>
          <w:sz w:val="18"/>
          <w:szCs w:val="18"/>
        </w:rPr>
        <w:t>3</w:t>
      </w:r>
      <w:r w:rsidRPr="00044195">
        <w:rPr>
          <w:rFonts w:ascii="Neo Sans Pro" w:hAnsi="Neo Sans Pro" w:cs="Arial"/>
          <w:b/>
          <w:sz w:val="18"/>
          <w:szCs w:val="18"/>
        </w:rPr>
        <w:t xml:space="preserve"> do umowy</w:t>
      </w:r>
    </w:p>
    <w:p w14:paraId="63B3EA6E" w14:textId="77777777" w:rsidR="00044195" w:rsidRPr="00044195" w:rsidRDefault="00044195" w:rsidP="00044195">
      <w:pPr>
        <w:spacing w:after="0" w:line="240" w:lineRule="auto"/>
        <w:jc w:val="center"/>
        <w:rPr>
          <w:rFonts w:ascii="Neo Sans Pro" w:hAnsi="Neo Sans Pro" w:cs="Arial"/>
          <w:b/>
        </w:rPr>
      </w:pPr>
    </w:p>
    <w:p w14:paraId="08357A92" w14:textId="77777777" w:rsidR="00044195" w:rsidRPr="00044195" w:rsidRDefault="00044195" w:rsidP="00044195">
      <w:pPr>
        <w:spacing w:after="0" w:line="240" w:lineRule="auto"/>
        <w:jc w:val="center"/>
        <w:rPr>
          <w:rFonts w:ascii="Neo Sans Pro" w:hAnsi="Neo Sans Pro" w:cs="Arial"/>
          <w:b/>
        </w:rPr>
      </w:pPr>
      <w:r w:rsidRPr="00044195">
        <w:rPr>
          <w:rFonts w:ascii="Neo Sans Pro" w:hAnsi="Neo Sans Pro" w:cs="Arial"/>
          <w:b/>
        </w:rPr>
        <w:t xml:space="preserve">Karta zgłoszenia do Programu „Opieka </w:t>
      </w:r>
      <w:proofErr w:type="spellStart"/>
      <w:r w:rsidRPr="00044195">
        <w:rPr>
          <w:rFonts w:ascii="Neo Sans Pro" w:hAnsi="Neo Sans Pro" w:cs="Arial"/>
          <w:b/>
        </w:rPr>
        <w:t>wytchnieniowa</w:t>
      </w:r>
      <w:proofErr w:type="spellEnd"/>
      <w:r w:rsidRPr="00044195">
        <w:rPr>
          <w:rFonts w:ascii="Neo Sans Pro" w:hAnsi="Neo Sans Pro" w:cs="Arial"/>
          <w:b/>
        </w:rPr>
        <w:t>" – edycja 2022</w:t>
      </w:r>
    </w:p>
    <w:p w14:paraId="06ABE924" w14:textId="77777777" w:rsidR="00044195" w:rsidRPr="00044195" w:rsidRDefault="00044195" w:rsidP="00044195">
      <w:pPr>
        <w:spacing w:after="0" w:line="240" w:lineRule="auto"/>
        <w:jc w:val="center"/>
        <w:rPr>
          <w:rFonts w:ascii="Neo Sans Pro" w:hAnsi="Neo Sans Pro" w:cs="Arial"/>
          <w:b/>
          <w:sz w:val="24"/>
          <w:szCs w:val="24"/>
        </w:rPr>
      </w:pPr>
    </w:p>
    <w:p w14:paraId="0C1BC31A" w14:textId="77777777" w:rsidR="00044195" w:rsidRPr="00044195" w:rsidRDefault="00044195" w:rsidP="00044195">
      <w:pPr>
        <w:spacing w:after="0" w:line="360" w:lineRule="auto"/>
        <w:jc w:val="both"/>
        <w:rPr>
          <w:rFonts w:ascii="Neo Sans Pro" w:hAnsi="Neo Sans Pro" w:cs="Arial"/>
          <w:b/>
          <w:sz w:val="20"/>
          <w:szCs w:val="20"/>
        </w:rPr>
      </w:pPr>
      <w:r w:rsidRPr="00044195">
        <w:rPr>
          <w:rFonts w:ascii="Neo Sans Pro" w:hAnsi="Neo Sans Pro" w:cs="Arial"/>
          <w:b/>
          <w:sz w:val="20"/>
          <w:szCs w:val="20"/>
        </w:rPr>
        <w:t xml:space="preserve">I. Dane osoby ubiegającej się o przyznanie opieki </w:t>
      </w:r>
      <w:proofErr w:type="spellStart"/>
      <w:r w:rsidRPr="00044195">
        <w:rPr>
          <w:rFonts w:ascii="Neo Sans Pro" w:hAnsi="Neo Sans Pro" w:cs="Arial"/>
          <w:b/>
          <w:sz w:val="20"/>
          <w:szCs w:val="20"/>
        </w:rPr>
        <w:t>wytchnieniowej</w:t>
      </w:r>
      <w:proofErr w:type="spellEnd"/>
      <w:r w:rsidRPr="00044195">
        <w:rPr>
          <w:rFonts w:ascii="Neo Sans Pro" w:hAnsi="Neo Sans Pro" w:cs="Arial"/>
          <w:b/>
          <w:sz w:val="20"/>
          <w:szCs w:val="20"/>
        </w:rPr>
        <w:t xml:space="preserve"> (opiekuna prawnego/członka rodziny/opiekuna osoby niepełnosprawnej):  </w:t>
      </w:r>
    </w:p>
    <w:p w14:paraId="201878B1"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Imię i nazwisko: ………………………………………………………………………………………………..</w:t>
      </w:r>
    </w:p>
    <w:p w14:paraId="65DAD346"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Data urodzenia: ……………………………………………….………..</w:t>
      </w:r>
    </w:p>
    <w:p w14:paraId="16E80E62"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Adres zamieszkania: …………………………………………………………………………………………………………………………………</w:t>
      </w:r>
    </w:p>
    <w:p w14:paraId="5F7C72EE"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Telefon: …………………………………………………</w:t>
      </w:r>
    </w:p>
    <w:p w14:paraId="4452108B"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 xml:space="preserve">E-mail: …………………………………………………. </w:t>
      </w:r>
    </w:p>
    <w:p w14:paraId="1B51768C" w14:textId="77777777" w:rsidR="00044195" w:rsidRPr="00044195" w:rsidRDefault="00044195" w:rsidP="00044195">
      <w:pPr>
        <w:spacing w:after="0" w:line="360" w:lineRule="auto"/>
        <w:jc w:val="both"/>
        <w:rPr>
          <w:rFonts w:ascii="Neo Sans Pro" w:hAnsi="Neo Sans Pro" w:cs="Arial"/>
          <w:b/>
          <w:sz w:val="20"/>
          <w:szCs w:val="20"/>
        </w:rPr>
      </w:pPr>
      <w:r w:rsidRPr="00044195">
        <w:rPr>
          <w:rFonts w:ascii="Neo Sans Pro" w:hAnsi="Neo Sans Pro" w:cs="Arial"/>
          <w:b/>
          <w:sz w:val="20"/>
          <w:szCs w:val="20"/>
        </w:rPr>
        <w:t>II. Dane dotyczące osoby niepełnosprawnej, w związku z opieką nad którą opiekun ubiega się</w:t>
      </w:r>
      <w:r w:rsidRPr="00044195">
        <w:rPr>
          <w:rFonts w:ascii="Neo Sans Pro" w:hAnsi="Neo Sans Pro" w:cs="Arial"/>
          <w:b/>
          <w:sz w:val="20"/>
          <w:szCs w:val="20"/>
        </w:rPr>
        <w:br/>
        <w:t xml:space="preserve">o przyznanie  usługi opieki </w:t>
      </w:r>
      <w:proofErr w:type="spellStart"/>
      <w:r w:rsidRPr="00044195">
        <w:rPr>
          <w:rFonts w:ascii="Neo Sans Pro" w:hAnsi="Neo Sans Pro" w:cs="Arial"/>
          <w:b/>
          <w:sz w:val="20"/>
          <w:szCs w:val="20"/>
        </w:rPr>
        <w:t>wytchnieniowej</w:t>
      </w:r>
      <w:proofErr w:type="spellEnd"/>
      <w:r w:rsidRPr="00044195">
        <w:rPr>
          <w:rFonts w:ascii="Neo Sans Pro" w:hAnsi="Neo Sans Pro" w:cs="Arial"/>
          <w:b/>
          <w:sz w:val="20"/>
          <w:szCs w:val="20"/>
        </w:rPr>
        <w:t>:</w:t>
      </w:r>
    </w:p>
    <w:p w14:paraId="1F3D885E"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Imię i nazwisko:……………………………………………………………………..</w:t>
      </w:r>
    </w:p>
    <w:p w14:paraId="16A537C5"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Telefon: ……………………………………………..</w:t>
      </w:r>
    </w:p>
    <w:p w14:paraId="5B594E31"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Adres zamieszkania: …………………………………………………………..</w:t>
      </w:r>
    </w:p>
    <w:p w14:paraId="0C198E89"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Rodzaj niepełnosprawności: ………………………………………………………………..</w:t>
      </w:r>
    </w:p>
    <w:p w14:paraId="4B7DE45A"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dysfunkcja narządu ruchu (paraplegia, </w:t>
      </w:r>
      <w:proofErr w:type="spellStart"/>
      <w:r w:rsidRPr="00044195">
        <w:rPr>
          <w:rFonts w:ascii="Neo Sans Pro" w:hAnsi="Neo Sans Pro" w:cs="Arial"/>
          <w:sz w:val="20"/>
          <w:szCs w:val="20"/>
        </w:rPr>
        <w:t>tetraplegia</w:t>
      </w:r>
      <w:proofErr w:type="spellEnd"/>
      <w:r w:rsidRPr="00044195">
        <w:rPr>
          <w:rFonts w:ascii="Neo Sans Pro" w:hAnsi="Neo Sans Pro" w:cs="Arial"/>
          <w:sz w:val="20"/>
          <w:szCs w:val="20"/>
        </w:rPr>
        <w:t xml:space="preserve">, hemiplegia: dziecięce porażenie mózgowe; stwardnienie rozsiane; dystrofia mięśniowa; przebyta przepuklina oponowo – rdzeniowa) </w:t>
      </w:r>
      <w:r w:rsidRPr="00044195">
        <w:rPr>
          <w:rFonts w:ascii="Arial" w:hAnsi="Arial" w:cs="Arial"/>
          <w:sz w:val="20"/>
          <w:szCs w:val="20"/>
        </w:rPr>
        <w:t>□,</w:t>
      </w:r>
    </w:p>
    <w:p w14:paraId="37AE2E95"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dysfunkcja narządu wzroku </w:t>
      </w:r>
      <w:r w:rsidRPr="00044195">
        <w:rPr>
          <w:rFonts w:ascii="Arial" w:hAnsi="Arial" w:cs="Arial"/>
          <w:sz w:val="20"/>
          <w:szCs w:val="20"/>
        </w:rPr>
        <w:t>□,</w:t>
      </w:r>
    </w:p>
    <w:p w14:paraId="303DD476"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zaburzenia psychiczne </w:t>
      </w:r>
      <w:r w:rsidRPr="00044195">
        <w:rPr>
          <w:rFonts w:ascii="Arial" w:hAnsi="Arial" w:cs="Arial"/>
          <w:sz w:val="20"/>
          <w:szCs w:val="20"/>
        </w:rPr>
        <w:t>□</w:t>
      </w:r>
      <w:r w:rsidRPr="00044195">
        <w:rPr>
          <w:rFonts w:ascii="Neo Sans Pro" w:hAnsi="Neo Sans Pro" w:cs="Arial"/>
          <w:sz w:val="20"/>
          <w:szCs w:val="20"/>
        </w:rPr>
        <w:t>,</w:t>
      </w:r>
    </w:p>
    <w:p w14:paraId="4F0C6D89"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dysfunkcje o podłożu neurologicznym </w:t>
      </w:r>
      <w:r w:rsidRPr="00044195">
        <w:rPr>
          <w:rFonts w:ascii="Arial" w:hAnsi="Arial" w:cs="Arial"/>
          <w:sz w:val="20"/>
          <w:szCs w:val="20"/>
        </w:rPr>
        <w:t>□</w:t>
      </w:r>
      <w:r w:rsidRPr="00044195">
        <w:rPr>
          <w:rFonts w:ascii="Neo Sans Pro" w:hAnsi="Neo Sans Pro" w:cs="Arial"/>
          <w:sz w:val="20"/>
          <w:szCs w:val="20"/>
        </w:rPr>
        <w:t>,</w:t>
      </w:r>
    </w:p>
    <w:p w14:paraId="2AD3033A"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dysfunkcja narządu mowy i słuchu </w:t>
      </w:r>
      <w:r w:rsidRPr="00044195">
        <w:rPr>
          <w:rFonts w:ascii="Arial" w:hAnsi="Arial" w:cs="Arial"/>
          <w:sz w:val="20"/>
          <w:szCs w:val="20"/>
        </w:rPr>
        <w:t>□</w:t>
      </w:r>
      <w:r w:rsidRPr="00044195">
        <w:rPr>
          <w:rFonts w:ascii="Neo Sans Pro" w:hAnsi="Neo Sans Pro" w:cs="Arial"/>
          <w:sz w:val="20"/>
          <w:szCs w:val="20"/>
        </w:rPr>
        <w:t>,</w:t>
      </w:r>
    </w:p>
    <w:p w14:paraId="7C2F9578" w14:textId="77777777" w:rsidR="00044195" w:rsidRPr="00044195" w:rsidRDefault="00044195" w:rsidP="00B21551">
      <w:pPr>
        <w:numPr>
          <w:ilvl w:val="0"/>
          <w:numId w:val="4"/>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pozostałe dysfunkcje, w tym intelektualna </w:t>
      </w:r>
      <w:r w:rsidRPr="00044195">
        <w:rPr>
          <w:rFonts w:ascii="Arial" w:hAnsi="Arial" w:cs="Arial"/>
          <w:sz w:val="20"/>
          <w:szCs w:val="20"/>
        </w:rPr>
        <w:t>□</w:t>
      </w:r>
      <w:r w:rsidRPr="00044195">
        <w:rPr>
          <w:rFonts w:ascii="Neo Sans Pro" w:hAnsi="Neo Sans Pro" w:cs="Arial"/>
          <w:sz w:val="20"/>
          <w:szCs w:val="20"/>
        </w:rPr>
        <w:t>,</w:t>
      </w:r>
    </w:p>
    <w:p w14:paraId="48860EC9"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W jakich czynnościach w szczególności wymagane jest wsparcia:</w:t>
      </w:r>
    </w:p>
    <w:p w14:paraId="59F207F7" w14:textId="77777777" w:rsidR="00044195" w:rsidRPr="00044195" w:rsidRDefault="00044195" w:rsidP="00B21551">
      <w:pPr>
        <w:numPr>
          <w:ilvl w:val="0"/>
          <w:numId w:val="5"/>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czynności samoobsługowe Tak </w:t>
      </w:r>
      <w:r w:rsidRPr="00044195">
        <w:rPr>
          <w:rFonts w:ascii="Arial" w:hAnsi="Arial" w:cs="Arial"/>
          <w:sz w:val="20"/>
          <w:szCs w:val="20"/>
        </w:rPr>
        <w:t>□/Nie □</w:t>
      </w:r>
    </w:p>
    <w:p w14:paraId="35286B7E" w14:textId="77777777" w:rsidR="00044195" w:rsidRPr="00044195" w:rsidRDefault="00044195" w:rsidP="00B21551">
      <w:pPr>
        <w:numPr>
          <w:ilvl w:val="0"/>
          <w:numId w:val="5"/>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czynności pielęgnacyjne Tak </w:t>
      </w:r>
      <w:r w:rsidRPr="00044195">
        <w:rPr>
          <w:rFonts w:ascii="Arial" w:hAnsi="Arial" w:cs="Arial"/>
          <w:sz w:val="20"/>
          <w:szCs w:val="20"/>
        </w:rPr>
        <w:t>□</w:t>
      </w:r>
      <w:r w:rsidRPr="00044195">
        <w:rPr>
          <w:rFonts w:ascii="Neo Sans Pro" w:hAnsi="Neo Sans Pro" w:cs="Arial"/>
          <w:sz w:val="20"/>
          <w:szCs w:val="20"/>
        </w:rPr>
        <w:t xml:space="preserve">/Nie </w:t>
      </w:r>
      <w:r w:rsidRPr="00044195">
        <w:rPr>
          <w:rFonts w:ascii="Arial" w:hAnsi="Arial" w:cs="Arial"/>
          <w:sz w:val="20"/>
          <w:szCs w:val="20"/>
        </w:rPr>
        <w:t>□</w:t>
      </w:r>
    </w:p>
    <w:p w14:paraId="6AB095AA" w14:textId="77777777" w:rsidR="00044195" w:rsidRPr="00044195" w:rsidRDefault="00044195" w:rsidP="00B21551">
      <w:pPr>
        <w:numPr>
          <w:ilvl w:val="0"/>
          <w:numId w:val="5"/>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w prowadzeniu gospodarstwa domowego i wypełniania ról społecznych Tak </w:t>
      </w:r>
      <w:r w:rsidRPr="00044195">
        <w:rPr>
          <w:rFonts w:ascii="Arial" w:hAnsi="Arial" w:cs="Arial"/>
          <w:sz w:val="20"/>
          <w:szCs w:val="20"/>
        </w:rPr>
        <w:t>□</w:t>
      </w:r>
      <w:r w:rsidRPr="00044195">
        <w:rPr>
          <w:rFonts w:ascii="Neo Sans Pro" w:hAnsi="Neo Sans Pro" w:cs="Arial"/>
          <w:sz w:val="20"/>
          <w:szCs w:val="20"/>
        </w:rPr>
        <w:t xml:space="preserve">/Nie </w:t>
      </w:r>
      <w:r w:rsidRPr="00044195">
        <w:rPr>
          <w:rFonts w:ascii="Arial" w:hAnsi="Arial" w:cs="Arial"/>
          <w:sz w:val="20"/>
          <w:szCs w:val="20"/>
        </w:rPr>
        <w:t>□</w:t>
      </w:r>
    </w:p>
    <w:p w14:paraId="136A933F" w14:textId="77777777" w:rsidR="00044195" w:rsidRPr="00044195" w:rsidRDefault="00044195" w:rsidP="00B21551">
      <w:pPr>
        <w:numPr>
          <w:ilvl w:val="0"/>
          <w:numId w:val="5"/>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w przemieszczaniu się poza miejscem zamieszkania Tak </w:t>
      </w:r>
      <w:r w:rsidRPr="00044195">
        <w:rPr>
          <w:rFonts w:ascii="Arial" w:hAnsi="Arial" w:cs="Arial"/>
          <w:sz w:val="20"/>
          <w:szCs w:val="20"/>
        </w:rPr>
        <w:t>□</w:t>
      </w:r>
      <w:r w:rsidRPr="00044195">
        <w:rPr>
          <w:rFonts w:ascii="Neo Sans Pro" w:hAnsi="Neo Sans Pro" w:cs="Arial"/>
          <w:sz w:val="20"/>
          <w:szCs w:val="20"/>
        </w:rPr>
        <w:t xml:space="preserve">/Nie </w:t>
      </w:r>
      <w:r w:rsidRPr="00044195">
        <w:rPr>
          <w:rFonts w:ascii="Arial" w:hAnsi="Arial" w:cs="Arial"/>
          <w:sz w:val="20"/>
          <w:szCs w:val="20"/>
        </w:rPr>
        <w:t>□</w:t>
      </w:r>
    </w:p>
    <w:p w14:paraId="7A9F8E5B" w14:textId="77777777" w:rsidR="00044195" w:rsidRPr="00044195" w:rsidRDefault="00044195" w:rsidP="00B21551">
      <w:pPr>
        <w:numPr>
          <w:ilvl w:val="0"/>
          <w:numId w:val="5"/>
        </w:numPr>
        <w:spacing w:after="0" w:line="360" w:lineRule="auto"/>
        <w:ind w:left="284" w:hanging="284"/>
        <w:contextualSpacing/>
        <w:jc w:val="both"/>
        <w:rPr>
          <w:rFonts w:ascii="Neo Sans Pro" w:hAnsi="Neo Sans Pro" w:cs="Arial"/>
          <w:sz w:val="20"/>
          <w:szCs w:val="20"/>
        </w:rPr>
      </w:pPr>
      <w:r w:rsidRPr="00044195">
        <w:rPr>
          <w:rFonts w:ascii="Neo Sans Pro" w:hAnsi="Neo Sans Pro" w:cs="Arial"/>
          <w:sz w:val="20"/>
          <w:szCs w:val="20"/>
        </w:rPr>
        <w:t xml:space="preserve">w podejmowaniu aktywności </w:t>
      </w:r>
      <w:proofErr w:type="spellStart"/>
      <w:r w:rsidRPr="00044195">
        <w:rPr>
          <w:rFonts w:ascii="Neo Sans Pro" w:hAnsi="Neo Sans Pro" w:cs="Arial"/>
          <w:sz w:val="20"/>
          <w:szCs w:val="20"/>
        </w:rPr>
        <w:t>aktywności</w:t>
      </w:r>
      <w:proofErr w:type="spellEnd"/>
      <w:r w:rsidRPr="00044195">
        <w:rPr>
          <w:rFonts w:ascii="Neo Sans Pro" w:hAnsi="Neo Sans Pro" w:cs="Arial"/>
          <w:sz w:val="20"/>
          <w:szCs w:val="20"/>
        </w:rPr>
        <w:t xml:space="preserve"> życiowej i komunikowaniu się z otoczeniem Tak </w:t>
      </w:r>
      <w:r w:rsidRPr="00044195">
        <w:rPr>
          <w:rFonts w:ascii="Arial" w:hAnsi="Arial" w:cs="Arial"/>
          <w:sz w:val="20"/>
          <w:szCs w:val="20"/>
        </w:rPr>
        <w:t>□</w:t>
      </w:r>
      <w:r w:rsidRPr="00044195">
        <w:rPr>
          <w:rFonts w:ascii="Neo Sans Pro" w:hAnsi="Neo Sans Pro" w:cs="Arial"/>
          <w:sz w:val="20"/>
          <w:szCs w:val="20"/>
        </w:rPr>
        <w:t xml:space="preserve">/Nie </w:t>
      </w:r>
      <w:r w:rsidRPr="00044195">
        <w:rPr>
          <w:rFonts w:ascii="Arial" w:hAnsi="Arial" w:cs="Arial"/>
          <w:sz w:val="20"/>
          <w:szCs w:val="20"/>
        </w:rPr>
        <w:t>□</w:t>
      </w:r>
      <w:r w:rsidRPr="00044195">
        <w:rPr>
          <w:rFonts w:ascii="Neo Sans Pro" w:hAnsi="Neo Sans Pro" w:cs="Arial"/>
          <w:sz w:val="20"/>
          <w:szCs w:val="20"/>
        </w:rPr>
        <w:t xml:space="preserve"> </w:t>
      </w:r>
    </w:p>
    <w:p w14:paraId="56253B48"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 xml:space="preserve">Informacje na temat ograniczeń osoby niepełnosprawnej w zakresie komunikowania się lub poruszania się (wypełnia opiekun/członek rodziny, który ubiega się o przyznanie usługi opieki </w:t>
      </w:r>
      <w:proofErr w:type="spellStart"/>
      <w:r w:rsidRPr="00044195">
        <w:rPr>
          <w:rFonts w:ascii="Neo Sans Pro" w:hAnsi="Neo Sans Pro" w:cs="Arial"/>
          <w:sz w:val="20"/>
          <w:szCs w:val="20"/>
        </w:rPr>
        <w:t>wytchnieniowej</w:t>
      </w:r>
      <w:proofErr w:type="spellEnd"/>
      <w:r w:rsidRPr="00044195">
        <w:rPr>
          <w:rFonts w:ascii="Neo Sans Pro" w:hAnsi="Neo Sans Pro" w:cs="Arial"/>
          <w:sz w:val="20"/>
          <w:szCs w:val="20"/>
        </w:rPr>
        <w:t>):</w:t>
      </w:r>
    </w:p>
    <w:p w14:paraId="6D602DAB" w14:textId="77777777" w:rsidR="00044195" w:rsidRPr="00044195" w:rsidRDefault="00044195" w:rsidP="00044195">
      <w:pPr>
        <w:spacing w:after="0" w:line="360" w:lineRule="auto"/>
        <w:jc w:val="both"/>
        <w:rPr>
          <w:rFonts w:ascii="Neo Sans Pro" w:hAnsi="Neo Sans Pro" w:cs="Arial"/>
          <w:sz w:val="20"/>
          <w:szCs w:val="20"/>
        </w:rPr>
      </w:pPr>
      <w:r w:rsidRPr="00044195">
        <w:rPr>
          <w:rFonts w:ascii="Neo Sans Pro" w:hAnsi="Neo Sans Pro" w:cs="Arial"/>
          <w:sz w:val="20"/>
          <w:szCs w:val="20"/>
        </w:rPr>
        <w:t>……………………………………………………………………………………………………………………………………………………………………………………………….………………………………………………………………………………………………………………………………………………………………………………………………….…….………………………………………………………………………………………………………………………………………………………………………………………………………..</w:t>
      </w:r>
    </w:p>
    <w:p w14:paraId="1DC4E445" w14:textId="77777777" w:rsidR="00044195" w:rsidRPr="00044195" w:rsidRDefault="00044195" w:rsidP="00044195">
      <w:pPr>
        <w:spacing w:after="0" w:line="360" w:lineRule="auto"/>
        <w:jc w:val="both"/>
        <w:rPr>
          <w:rFonts w:ascii="Neo Sans Pro" w:hAnsi="Neo Sans Pro" w:cs="Arial"/>
          <w:b/>
          <w:sz w:val="20"/>
          <w:szCs w:val="20"/>
        </w:rPr>
      </w:pPr>
      <w:r w:rsidRPr="00044195">
        <w:rPr>
          <w:rFonts w:ascii="Neo Sans Pro" w:hAnsi="Neo Sans Pro" w:cs="Arial"/>
          <w:b/>
          <w:sz w:val="20"/>
          <w:szCs w:val="20"/>
        </w:rPr>
        <w:t xml:space="preserve">III. Preferowana forma, wymiar i miejsce świadczenia usług opieki </w:t>
      </w:r>
      <w:proofErr w:type="spellStart"/>
      <w:r w:rsidRPr="00044195">
        <w:rPr>
          <w:rFonts w:ascii="Neo Sans Pro" w:hAnsi="Neo Sans Pro" w:cs="Arial"/>
          <w:b/>
          <w:sz w:val="20"/>
          <w:szCs w:val="20"/>
        </w:rPr>
        <w:t>wytchnieniowej</w:t>
      </w:r>
      <w:proofErr w:type="spellEnd"/>
      <w:r w:rsidRPr="00044195">
        <w:rPr>
          <w:rFonts w:ascii="Neo Sans Pro" w:hAnsi="Neo Sans Pro" w:cs="Arial"/>
          <w:b/>
          <w:sz w:val="20"/>
          <w:szCs w:val="20"/>
        </w:rPr>
        <w:t>:</w:t>
      </w:r>
    </w:p>
    <w:p w14:paraId="2575FB51" w14:textId="77777777" w:rsidR="00044195" w:rsidRPr="00044195" w:rsidRDefault="00044195" w:rsidP="00044195">
      <w:pPr>
        <w:spacing w:after="0" w:line="360" w:lineRule="auto"/>
        <w:jc w:val="both"/>
        <w:rPr>
          <w:rFonts w:ascii="Neo Sans Pro" w:hAnsi="Neo Sans Pro"/>
          <w:sz w:val="20"/>
          <w:szCs w:val="20"/>
        </w:rPr>
      </w:pPr>
      <w:r w:rsidRPr="00044195">
        <w:rPr>
          <w:rFonts w:ascii="Arial" w:hAnsi="Arial" w:cs="Arial"/>
          <w:sz w:val="20"/>
          <w:szCs w:val="20"/>
        </w:rPr>
        <w:t>□</w:t>
      </w:r>
      <w:r w:rsidRPr="00044195">
        <w:rPr>
          <w:rFonts w:ascii="Neo Sans Pro" w:hAnsi="Neo Sans Pro"/>
          <w:sz w:val="20"/>
          <w:szCs w:val="20"/>
        </w:rPr>
        <w:t xml:space="preserve"> dzienna,  miejsce ……………………………..…………..………………. </w:t>
      </w:r>
      <w:r w:rsidRPr="00044195">
        <w:rPr>
          <w:rFonts w:ascii="Neo Sans Pro" w:hAnsi="Neo Sans Pro"/>
          <w:spacing w:val="6"/>
          <w:w w:val="105"/>
          <w:sz w:val="20"/>
          <w:szCs w:val="20"/>
        </w:rPr>
        <w:t>*</w:t>
      </w:r>
    </w:p>
    <w:p w14:paraId="447D1674" w14:textId="5723C6B1" w:rsidR="00044195" w:rsidRPr="00044195" w:rsidRDefault="00044195" w:rsidP="00044195">
      <w:pPr>
        <w:spacing w:after="0" w:line="360" w:lineRule="auto"/>
        <w:jc w:val="both"/>
        <w:rPr>
          <w:rFonts w:ascii="Neo Sans Pro" w:hAnsi="Neo Sans Pro"/>
          <w:sz w:val="20"/>
          <w:szCs w:val="20"/>
        </w:rPr>
      </w:pPr>
      <w:r w:rsidRPr="00044195">
        <w:rPr>
          <w:rFonts w:ascii="Arial" w:hAnsi="Arial" w:cs="Arial"/>
          <w:sz w:val="20"/>
          <w:szCs w:val="20"/>
        </w:rPr>
        <w:lastRenderedPageBreak/>
        <w:t>□</w:t>
      </w:r>
      <w:r w:rsidRPr="00044195">
        <w:rPr>
          <w:rFonts w:ascii="Neo Sans Pro" w:hAnsi="Neo Sans Pro"/>
          <w:sz w:val="20"/>
          <w:szCs w:val="20"/>
        </w:rPr>
        <w:t xml:space="preserve"> całodobowa, miejsce ……………………………………….…….……….</w:t>
      </w:r>
      <w:r w:rsidRPr="00044195">
        <w:rPr>
          <w:rFonts w:ascii="Neo Sans Pro" w:hAnsi="Neo Sans Pro"/>
          <w:spacing w:val="6"/>
          <w:w w:val="105"/>
          <w:sz w:val="20"/>
          <w:szCs w:val="20"/>
        </w:rPr>
        <w:t>*</w:t>
      </w:r>
    </w:p>
    <w:p w14:paraId="41C76BC3" w14:textId="128A54BD" w:rsidR="00044195" w:rsidRDefault="00044195" w:rsidP="00044195">
      <w:pPr>
        <w:spacing w:after="0" w:line="360" w:lineRule="auto"/>
        <w:jc w:val="both"/>
        <w:rPr>
          <w:rFonts w:ascii="Neo Sans Pro" w:hAnsi="Neo Sans Pro"/>
          <w:sz w:val="20"/>
          <w:szCs w:val="20"/>
        </w:rPr>
      </w:pPr>
      <w:r w:rsidRPr="00044195">
        <w:rPr>
          <w:rFonts w:ascii="Arial" w:hAnsi="Arial" w:cs="Arial"/>
          <w:sz w:val="20"/>
          <w:szCs w:val="20"/>
        </w:rPr>
        <w:t>□</w:t>
      </w:r>
      <w:r w:rsidRPr="00044195">
        <w:rPr>
          <w:rFonts w:ascii="Neo Sans Pro" w:hAnsi="Neo Sans Pro"/>
          <w:sz w:val="20"/>
          <w:szCs w:val="20"/>
        </w:rPr>
        <w:t xml:space="preserve"> w godzinach </w:t>
      </w:r>
      <w:r w:rsidRPr="00044195">
        <w:rPr>
          <w:rFonts w:ascii="Neo Sans Pro" w:hAnsi="Neo Sans Pro" w:cs="Neo Sans Pro"/>
          <w:sz w:val="20"/>
          <w:szCs w:val="20"/>
        </w:rPr>
        <w:t>………………………………….…</w:t>
      </w:r>
      <w:r w:rsidRPr="00044195">
        <w:rPr>
          <w:rFonts w:ascii="Neo Sans Pro" w:hAnsi="Neo Sans Pro"/>
          <w:sz w:val="20"/>
          <w:szCs w:val="20"/>
        </w:rPr>
        <w:t xml:space="preserve">.    </w:t>
      </w:r>
    </w:p>
    <w:p w14:paraId="5FE1815E" w14:textId="692CE184" w:rsidR="00044195" w:rsidRDefault="00044195" w:rsidP="00044195">
      <w:pPr>
        <w:spacing w:after="0" w:line="360" w:lineRule="auto"/>
        <w:jc w:val="both"/>
        <w:rPr>
          <w:rFonts w:ascii="Neo Sans Pro" w:hAnsi="Neo Sans Pro"/>
          <w:sz w:val="20"/>
          <w:szCs w:val="20"/>
        </w:rPr>
      </w:pPr>
    </w:p>
    <w:p w14:paraId="79D47425" w14:textId="66789E8F" w:rsidR="00044195" w:rsidRDefault="00044195" w:rsidP="00044195">
      <w:pPr>
        <w:spacing w:after="0" w:line="360" w:lineRule="auto"/>
        <w:jc w:val="both"/>
        <w:rPr>
          <w:rFonts w:ascii="Neo Sans Pro" w:hAnsi="Neo Sans Pro"/>
          <w:sz w:val="20"/>
          <w:szCs w:val="20"/>
        </w:rPr>
      </w:pPr>
    </w:p>
    <w:p w14:paraId="3C67BC2D" w14:textId="77777777" w:rsidR="00044195" w:rsidRPr="00044195" w:rsidRDefault="00044195" w:rsidP="00044195">
      <w:pPr>
        <w:spacing w:after="0" w:line="360" w:lineRule="auto"/>
        <w:jc w:val="both"/>
        <w:rPr>
          <w:rFonts w:ascii="Neo Sans Pro" w:hAnsi="Neo Sans Pro"/>
          <w:sz w:val="20"/>
          <w:szCs w:val="20"/>
        </w:rPr>
      </w:pPr>
    </w:p>
    <w:p w14:paraId="1A7DEF22" w14:textId="77777777" w:rsidR="00044195" w:rsidRPr="00044195" w:rsidRDefault="00044195" w:rsidP="00044195">
      <w:pPr>
        <w:spacing w:after="0" w:line="360" w:lineRule="auto"/>
        <w:jc w:val="both"/>
        <w:rPr>
          <w:rFonts w:ascii="Neo Sans Pro" w:hAnsi="Neo Sans Pro"/>
          <w:sz w:val="20"/>
          <w:szCs w:val="20"/>
        </w:rPr>
      </w:pPr>
      <w:r w:rsidRPr="00044195">
        <w:rPr>
          <w:rFonts w:ascii="Arial" w:hAnsi="Arial" w:cs="Arial"/>
          <w:sz w:val="20"/>
          <w:szCs w:val="20"/>
        </w:rPr>
        <w:t>□</w:t>
      </w:r>
      <w:r w:rsidRPr="00044195">
        <w:rPr>
          <w:rFonts w:ascii="Neo Sans Pro" w:hAnsi="Neo Sans Pro"/>
          <w:sz w:val="20"/>
          <w:szCs w:val="20"/>
        </w:rPr>
        <w:t xml:space="preserve"> w dniach </w:t>
      </w:r>
      <w:r w:rsidRPr="00044195">
        <w:rPr>
          <w:rFonts w:ascii="Neo Sans Pro" w:hAnsi="Neo Sans Pro" w:cs="Neo Sans Pro"/>
          <w:sz w:val="20"/>
          <w:szCs w:val="20"/>
        </w:rPr>
        <w:t>…………..………………</w:t>
      </w:r>
    </w:p>
    <w:p w14:paraId="6C4BB647" w14:textId="77777777" w:rsidR="00044195" w:rsidRPr="00044195" w:rsidRDefault="00044195" w:rsidP="00044195">
      <w:pPr>
        <w:spacing w:after="0" w:line="360" w:lineRule="auto"/>
        <w:jc w:val="both"/>
        <w:rPr>
          <w:rFonts w:ascii="Neo Sans Pro" w:hAnsi="Neo Sans Pro"/>
          <w:sz w:val="20"/>
          <w:szCs w:val="20"/>
        </w:rPr>
      </w:pPr>
      <w:r w:rsidRPr="00044195">
        <w:rPr>
          <w:rFonts w:ascii="Neo Sans Pro" w:hAnsi="Neo Sans Pro" w:cs="Arial"/>
          <w:b/>
          <w:sz w:val="20"/>
          <w:szCs w:val="20"/>
        </w:rPr>
        <w:t>VI. Oświadczenia:</w:t>
      </w:r>
    </w:p>
    <w:p w14:paraId="2F9CB436" w14:textId="77777777" w:rsidR="00044195" w:rsidRPr="00044195" w:rsidRDefault="00044195" w:rsidP="00044195">
      <w:pPr>
        <w:spacing w:after="0" w:line="360" w:lineRule="auto"/>
        <w:contextualSpacing/>
        <w:jc w:val="both"/>
        <w:rPr>
          <w:rFonts w:ascii="Neo Sans Pro" w:hAnsi="Neo Sans Pro"/>
          <w:sz w:val="20"/>
          <w:szCs w:val="20"/>
        </w:rPr>
      </w:pPr>
      <w:r w:rsidRPr="00044195">
        <w:rPr>
          <w:rFonts w:ascii="Neo Sans Pro" w:hAnsi="Neo Sans Pro"/>
          <w:sz w:val="20"/>
          <w:szCs w:val="20"/>
        </w:rPr>
        <w:t xml:space="preserve">1. Oświadczam, że osoba niepełnosprawna, w związku z opieką nad którą ubiegam się o przyznanie usługi opieki </w:t>
      </w:r>
      <w:proofErr w:type="spellStart"/>
      <w:r w:rsidRPr="00044195">
        <w:rPr>
          <w:rFonts w:ascii="Neo Sans Pro" w:hAnsi="Neo Sans Pro"/>
          <w:sz w:val="20"/>
          <w:szCs w:val="20"/>
        </w:rPr>
        <w:t>wytchnieniowej</w:t>
      </w:r>
      <w:proofErr w:type="spellEnd"/>
      <w:r w:rsidRPr="00044195">
        <w:rPr>
          <w:rFonts w:ascii="Neo Sans Pro" w:hAnsi="Neo Sans Pro"/>
          <w:sz w:val="20"/>
          <w:szCs w:val="20"/>
        </w:rPr>
        <w:t xml:space="preserve">) posiada ważne orzeczenie o znacznym </w:t>
      </w:r>
      <w:r w:rsidRPr="00044195">
        <w:rPr>
          <w:rFonts w:ascii="Neo Sans Pro" w:hAnsi="Neo Sans Pro"/>
          <w:spacing w:val="6"/>
          <w:w w:val="105"/>
          <w:sz w:val="20"/>
          <w:szCs w:val="20"/>
        </w:rPr>
        <w:t>stopniu niepełnosprawności/orzeczenie traktowane na równi do orzeczenia o znacznym stopniu niepełnosprawności lub że dziecko posiada orzeczenie o niepełnosprawności</w:t>
      </w:r>
      <w:r w:rsidRPr="00044195">
        <w:rPr>
          <w:rFonts w:ascii="Neo Sans Pro" w:hAnsi="Neo Sans Pro"/>
          <w:sz w:val="20"/>
          <w:szCs w:val="20"/>
        </w:rPr>
        <w:t>**</w:t>
      </w:r>
    </w:p>
    <w:p w14:paraId="29BA3D2E" w14:textId="77777777" w:rsidR="00044195" w:rsidRPr="00044195" w:rsidRDefault="00044195" w:rsidP="00044195">
      <w:pPr>
        <w:spacing w:after="0" w:line="360" w:lineRule="auto"/>
        <w:contextualSpacing/>
        <w:jc w:val="both"/>
        <w:rPr>
          <w:rFonts w:ascii="Neo Sans Pro" w:hAnsi="Neo Sans Pro"/>
          <w:sz w:val="20"/>
          <w:szCs w:val="20"/>
        </w:rPr>
      </w:pPr>
      <w:r w:rsidRPr="00044195">
        <w:rPr>
          <w:rFonts w:ascii="Neo Sans Pro" w:hAnsi="Neo Sans Pro"/>
          <w:sz w:val="20"/>
          <w:szCs w:val="20"/>
        </w:rPr>
        <w:t xml:space="preserve">2. W celu zapewnienia wysokiej jakości usług asystenckich oświadczam, że wyrażam zgodę na kontrolę i monitorowanie przez realizatora świadczonych usług opieki </w:t>
      </w:r>
      <w:proofErr w:type="spellStart"/>
      <w:r w:rsidRPr="00044195">
        <w:rPr>
          <w:rFonts w:ascii="Neo Sans Pro" w:hAnsi="Neo Sans Pro"/>
          <w:sz w:val="20"/>
          <w:szCs w:val="20"/>
        </w:rPr>
        <w:t>wytchnieniowej</w:t>
      </w:r>
      <w:proofErr w:type="spellEnd"/>
      <w:r w:rsidRPr="00044195">
        <w:rPr>
          <w:rFonts w:ascii="Neo Sans Pro" w:hAnsi="Neo Sans Pro"/>
          <w:sz w:val="20"/>
          <w:szCs w:val="20"/>
        </w:rPr>
        <w:t>. Czynności o których mowa wyżej dokonywane są bezpośrednio w miejscu realizacji usług.</w:t>
      </w:r>
    </w:p>
    <w:p w14:paraId="68C9E513" w14:textId="77777777" w:rsidR="00044195" w:rsidRPr="00044195" w:rsidRDefault="00044195" w:rsidP="00044195">
      <w:pPr>
        <w:spacing w:after="0" w:line="360" w:lineRule="auto"/>
        <w:contextualSpacing/>
        <w:jc w:val="both"/>
        <w:rPr>
          <w:rFonts w:ascii="Neo Sans Pro" w:hAnsi="Neo Sans Pro"/>
          <w:sz w:val="20"/>
          <w:szCs w:val="20"/>
        </w:rPr>
      </w:pPr>
      <w:r w:rsidRPr="00044195">
        <w:rPr>
          <w:rFonts w:ascii="Neo Sans Pro" w:hAnsi="Neo Sans Pro"/>
          <w:sz w:val="20"/>
          <w:szCs w:val="20"/>
        </w:rPr>
        <w:t xml:space="preserve">3. Oświadczam, że zapoznałem/łam się (zostałem/łam zapoznany/a) z treścią Programu „Opieka </w:t>
      </w:r>
      <w:proofErr w:type="spellStart"/>
      <w:r w:rsidRPr="00044195">
        <w:rPr>
          <w:rFonts w:ascii="Neo Sans Pro" w:hAnsi="Neo Sans Pro"/>
          <w:sz w:val="20"/>
          <w:szCs w:val="20"/>
        </w:rPr>
        <w:t>wytchnieniowa</w:t>
      </w:r>
      <w:proofErr w:type="spellEnd"/>
      <w:r w:rsidRPr="00044195">
        <w:rPr>
          <w:rFonts w:ascii="Neo Sans Pro" w:hAnsi="Neo Sans Pro"/>
          <w:sz w:val="20"/>
          <w:szCs w:val="20"/>
        </w:rPr>
        <w:t xml:space="preserve">” – edycja 2022. </w:t>
      </w:r>
    </w:p>
    <w:p w14:paraId="2466022A" w14:textId="77777777" w:rsidR="00044195" w:rsidRPr="00044195" w:rsidRDefault="00044195" w:rsidP="00044195">
      <w:pPr>
        <w:spacing w:after="0" w:line="360" w:lineRule="auto"/>
        <w:jc w:val="both"/>
        <w:rPr>
          <w:rFonts w:ascii="Neo Sans Pro" w:hAnsi="Neo Sans Pro"/>
          <w:sz w:val="20"/>
          <w:szCs w:val="20"/>
        </w:rPr>
      </w:pPr>
      <w:r w:rsidRPr="00044195">
        <w:rPr>
          <w:rFonts w:ascii="Neo Sans Pro" w:hAnsi="Neo Sans Pro"/>
          <w:sz w:val="20"/>
          <w:szCs w:val="20"/>
        </w:rPr>
        <w:t xml:space="preserve">4. Oświadczam, że wyrażam zgodę na przetwarzanie moich danych osobowych zawartych w niniejszym zgłoszeniu dla potrzeb niezbędnych do realizacji Programu „Opieka </w:t>
      </w:r>
      <w:proofErr w:type="spellStart"/>
      <w:r w:rsidRPr="00044195">
        <w:rPr>
          <w:rFonts w:ascii="Neo Sans Pro" w:hAnsi="Neo Sans Pro"/>
          <w:sz w:val="20"/>
          <w:szCs w:val="20"/>
        </w:rPr>
        <w:t>wytchnieniowa</w:t>
      </w:r>
      <w:proofErr w:type="spellEnd"/>
      <w:r w:rsidRPr="00044195">
        <w:rPr>
          <w:rFonts w:ascii="Neo Sans Pro" w:hAnsi="Neo Sans Pro"/>
          <w:sz w:val="20"/>
          <w:szCs w:val="20"/>
        </w:rPr>
        <w:t xml:space="preserve">” </w:t>
      </w:r>
      <w:r w:rsidRPr="00044195">
        <w:rPr>
          <w:rFonts w:ascii="Neo Sans Pro" w:hAnsi="Neo Sans Pro"/>
          <w:sz w:val="20"/>
          <w:szCs w:val="20"/>
        </w:rPr>
        <w:sym w:font="Symbol" w:char="F02D"/>
      </w:r>
      <w:r w:rsidRPr="00044195">
        <w:rPr>
          <w:rFonts w:ascii="Neo Sans Pro" w:hAnsi="Neo Sans Pro"/>
          <w:sz w:val="20"/>
          <w:szCs w:val="20"/>
        </w:rPr>
        <w:t xml:space="preserve"> edycja 2022 (zgodnie z rozporządzeniem Parlamentu Europejskiego i Rady (UE) 2016/679 z dnia 27 kwietnia 2016 roku w sprawie ochrony osób fizycznych w związku z przetwarzaniem danych osobowych i w sprawie swobodnego przepływu takich danych oraz uchylenia dyrektywy 95/46/WE (Dz. U. UE. L. z 2016 r.</w:t>
      </w:r>
      <w:r w:rsidRPr="00044195">
        <w:rPr>
          <w:rFonts w:ascii="Neo Sans Pro" w:hAnsi="Neo Sans Pro"/>
          <w:sz w:val="20"/>
          <w:szCs w:val="20"/>
        </w:rPr>
        <w:br/>
        <w:t xml:space="preserve">Nr 119, str. 1, z </w:t>
      </w:r>
      <w:proofErr w:type="spellStart"/>
      <w:r w:rsidRPr="00044195">
        <w:rPr>
          <w:rFonts w:ascii="Neo Sans Pro" w:hAnsi="Neo Sans Pro"/>
          <w:sz w:val="20"/>
          <w:szCs w:val="20"/>
        </w:rPr>
        <w:t>późn</w:t>
      </w:r>
      <w:proofErr w:type="spellEnd"/>
      <w:r w:rsidRPr="00044195">
        <w:rPr>
          <w:rFonts w:ascii="Neo Sans Pro" w:hAnsi="Neo Sans Pro"/>
          <w:sz w:val="20"/>
          <w:szCs w:val="20"/>
        </w:rPr>
        <w:t>. zm.) oraz ustawą z dnia 10 maja 2018 r. o ochronie danych osobowych</w:t>
      </w:r>
      <w:r w:rsidRPr="00044195">
        <w:rPr>
          <w:rFonts w:ascii="Neo Sans Pro" w:hAnsi="Neo Sans Pro"/>
          <w:sz w:val="20"/>
          <w:szCs w:val="20"/>
        </w:rPr>
        <w:br/>
        <w:t xml:space="preserve">(Dz. U. z 2019 r. poz. 1781).  </w:t>
      </w:r>
    </w:p>
    <w:p w14:paraId="786DCD30" w14:textId="77777777" w:rsidR="00044195" w:rsidRPr="00044195" w:rsidRDefault="00044195" w:rsidP="00044195">
      <w:pPr>
        <w:jc w:val="both"/>
        <w:rPr>
          <w:rFonts w:ascii="Neo Sans Pro" w:hAnsi="Neo Sans Pro"/>
          <w:sz w:val="20"/>
          <w:szCs w:val="20"/>
        </w:rPr>
      </w:pPr>
    </w:p>
    <w:p w14:paraId="276592AA" w14:textId="77777777" w:rsidR="00044195" w:rsidRPr="00044195" w:rsidRDefault="00044195" w:rsidP="00044195">
      <w:pPr>
        <w:jc w:val="both"/>
        <w:rPr>
          <w:rFonts w:ascii="Neo Sans Pro" w:hAnsi="Neo Sans Pro"/>
          <w:sz w:val="20"/>
          <w:szCs w:val="20"/>
        </w:rPr>
      </w:pPr>
      <w:r w:rsidRPr="00044195">
        <w:rPr>
          <w:rFonts w:ascii="Neo Sans Pro" w:hAnsi="Neo Sans Pro"/>
          <w:sz w:val="20"/>
          <w:szCs w:val="20"/>
        </w:rPr>
        <w:t xml:space="preserve">Miejscowość ………………………………., data …………………………… </w:t>
      </w:r>
    </w:p>
    <w:p w14:paraId="7EB850B5" w14:textId="77777777" w:rsidR="00044195" w:rsidRPr="00044195" w:rsidRDefault="00044195" w:rsidP="00044195">
      <w:pPr>
        <w:jc w:val="both"/>
        <w:rPr>
          <w:rFonts w:ascii="Neo Sans Pro" w:hAnsi="Neo Sans Pro"/>
          <w:sz w:val="20"/>
          <w:szCs w:val="20"/>
        </w:rPr>
      </w:pPr>
    </w:p>
    <w:p w14:paraId="7FFD1E7F" w14:textId="77777777" w:rsidR="00044195" w:rsidRPr="00044195" w:rsidRDefault="00044195" w:rsidP="00044195">
      <w:pPr>
        <w:spacing w:after="0"/>
        <w:jc w:val="both"/>
        <w:rPr>
          <w:rFonts w:ascii="Neo Sans Pro" w:hAnsi="Neo Sans Pro"/>
          <w:sz w:val="20"/>
          <w:szCs w:val="20"/>
        </w:rPr>
      </w:pPr>
      <w:r w:rsidRPr="00044195">
        <w:rPr>
          <w:rFonts w:ascii="Neo Sans Pro" w:hAnsi="Neo Sans Pro"/>
          <w:sz w:val="20"/>
          <w:szCs w:val="20"/>
        </w:rPr>
        <w:t>..………………………………………………………</w:t>
      </w:r>
    </w:p>
    <w:p w14:paraId="2C87D9F6" w14:textId="77777777" w:rsidR="00044195" w:rsidRPr="00044195" w:rsidRDefault="00044195" w:rsidP="00044195">
      <w:pPr>
        <w:spacing w:after="0"/>
        <w:jc w:val="both"/>
        <w:rPr>
          <w:rFonts w:ascii="Neo Sans Pro" w:hAnsi="Neo Sans Pro"/>
          <w:sz w:val="20"/>
          <w:szCs w:val="20"/>
        </w:rPr>
      </w:pPr>
      <w:r w:rsidRPr="00044195">
        <w:rPr>
          <w:rFonts w:ascii="Neo Sans Pro" w:hAnsi="Neo Sans Pro"/>
          <w:sz w:val="20"/>
          <w:szCs w:val="20"/>
        </w:rPr>
        <w:t>(Podpis osoby opiekuna prawnego</w:t>
      </w:r>
      <w:r w:rsidRPr="00044195">
        <w:rPr>
          <w:rFonts w:ascii="Neo Sans Pro" w:hAnsi="Neo Sans Pro"/>
          <w:b/>
          <w:sz w:val="20"/>
          <w:szCs w:val="20"/>
        </w:rPr>
        <w:t xml:space="preserve"> </w:t>
      </w:r>
      <w:r w:rsidRPr="00044195">
        <w:rPr>
          <w:rFonts w:ascii="Neo Sans Pro" w:hAnsi="Neo Sans Pro"/>
          <w:sz w:val="20"/>
          <w:szCs w:val="20"/>
        </w:rPr>
        <w:t xml:space="preserve">lub członka rodziny/opiekuna osoby niepełnosprawnej)  </w:t>
      </w:r>
    </w:p>
    <w:p w14:paraId="72C17487" w14:textId="77777777" w:rsidR="00044195" w:rsidRPr="00044195" w:rsidRDefault="00044195" w:rsidP="00044195">
      <w:pPr>
        <w:jc w:val="both"/>
        <w:rPr>
          <w:rFonts w:ascii="Neo Sans Pro" w:hAnsi="Neo Sans Pro"/>
          <w:sz w:val="20"/>
          <w:szCs w:val="20"/>
        </w:rPr>
      </w:pPr>
    </w:p>
    <w:p w14:paraId="02A047CC" w14:textId="77777777" w:rsidR="00044195" w:rsidRPr="00044195" w:rsidRDefault="00044195" w:rsidP="00044195">
      <w:pPr>
        <w:jc w:val="both"/>
        <w:rPr>
          <w:rFonts w:ascii="Neo Sans Pro" w:hAnsi="Neo Sans Pro"/>
          <w:sz w:val="20"/>
          <w:szCs w:val="20"/>
        </w:rPr>
      </w:pPr>
      <w:r w:rsidRPr="00044195">
        <w:rPr>
          <w:rFonts w:ascii="Neo Sans Pro" w:hAnsi="Neo Sans Pro"/>
          <w:sz w:val="20"/>
          <w:szCs w:val="20"/>
        </w:rPr>
        <w:t xml:space="preserve">Potwierdzam uprawnienie do korzystania z usług opieki </w:t>
      </w:r>
      <w:proofErr w:type="spellStart"/>
      <w:r w:rsidRPr="00044195">
        <w:rPr>
          <w:rFonts w:ascii="Neo Sans Pro" w:hAnsi="Neo Sans Pro"/>
          <w:sz w:val="20"/>
          <w:szCs w:val="20"/>
        </w:rPr>
        <w:t>wytchnieniowej</w:t>
      </w:r>
      <w:proofErr w:type="spellEnd"/>
    </w:p>
    <w:p w14:paraId="59EF0E30" w14:textId="77777777" w:rsidR="00044195" w:rsidRPr="00044195" w:rsidRDefault="00044195" w:rsidP="00044195">
      <w:pPr>
        <w:jc w:val="both"/>
        <w:rPr>
          <w:rFonts w:ascii="Neo Sans Pro" w:hAnsi="Neo Sans Pro"/>
          <w:sz w:val="20"/>
          <w:szCs w:val="20"/>
        </w:rPr>
      </w:pPr>
    </w:p>
    <w:p w14:paraId="4300204E" w14:textId="77777777" w:rsidR="00044195" w:rsidRPr="00044195" w:rsidRDefault="00044195" w:rsidP="00044195">
      <w:pPr>
        <w:spacing w:after="0"/>
        <w:jc w:val="both"/>
        <w:rPr>
          <w:rFonts w:ascii="Neo Sans Pro" w:hAnsi="Neo Sans Pro"/>
          <w:sz w:val="20"/>
          <w:szCs w:val="20"/>
        </w:rPr>
      </w:pPr>
      <w:r w:rsidRPr="00044195">
        <w:rPr>
          <w:rFonts w:ascii="Neo Sans Pro" w:hAnsi="Neo Sans Pro"/>
          <w:sz w:val="20"/>
          <w:szCs w:val="20"/>
        </w:rPr>
        <w:t>………………………………………………………..</w:t>
      </w:r>
    </w:p>
    <w:p w14:paraId="76E42B25" w14:textId="77777777" w:rsidR="00044195" w:rsidRPr="00044195" w:rsidRDefault="00044195" w:rsidP="00044195">
      <w:pPr>
        <w:spacing w:after="0"/>
        <w:jc w:val="both"/>
        <w:rPr>
          <w:rFonts w:ascii="Neo Sans Pro" w:hAnsi="Neo Sans Pro"/>
          <w:sz w:val="20"/>
          <w:szCs w:val="20"/>
        </w:rPr>
      </w:pPr>
      <w:r w:rsidRPr="00044195">
        <w:rPr>
          <w:rFonts w:ascii="Neo Sans Pro" w:hAnsi="Neo Sans Pro"/>
          <w:sz w:val="20"/>
          <w:szCs w:val="20"/>
        </w:rPr>
        <w:t xml:space="preserve">(Podpis osoby przyjmującej zgłoszenie)  </w:t>
      </w:r>
    </w:p>
    <w:p w14:paraId="2A583057" w14:textId="77777777" w:rsidR="00044195" w:rsidRPr="00044195" w:rsidRDefault="00044195" w:rsidP="00044195">
      <w:pPr>
        <w:spacing w:after="0"/>
        <w:jc w:val="both"/>
        <w:rPr>
          <w:rFonts w:ascii="Neo Sans Pro" w:hAnsi="Neo Sans Pro"/>
        </w:rPr>
      </w:pPr>
    </w:p>
    <w:p w14:paraId="144343DD" w14:textId="77777777" w:rsidR="00044195" w:rsidRPr="00044195" w:rsidRDefault="00044195" w:rsidP="00044195">
      <w:pPr>
        <w:spacing w:after="0" w:line="240" w:lineRule="auto"/>
        <w:jc w:val="both"/>
        <w:rPr>
          <w:rFonts w:ascii="Neo Sans Pro" w:hAnsi="Neo Sans Pro"/>
          <w:sz w:val="18"/>
          <w:szCs w:val="18"/>
        </w:rPr>
      </w:pPr>
      <w:r w:rsidRPr="00044195">
        <w:rPr>
          <w:rFonts w:ascii="Neo Sans Pro" w:hAnsi="Neo Sans Pro"/>
          <w:sz w:val="18"/>
          <w:szCs w:val="18"/>
        </w:rPr>
        <w:t xml:space="preserve">*Należy wpisać miejsce wymienione w treści Programu „Opieka </w:t>
      </w:r>
      <w:proofErr w:type="spellStart"/>
      <w:r w:rsidRPr="00044195">
        <w:rPr>
          <w:rFonts w:ascii="Neo Sans Pro" w:hAnsi="Neo Sans Pro"/>
          <w:sz w:val="18"/>
          <w:szCs w:val="18"/>
        </w:rPr>
        <w:t>wytchnieniowa</w:t>
      </w:r>
      <w:proofErr w:type="spellEnd"/>
      <w:r w:rsidRPr="00044195">
        <w:rPr>
          <w:rFonts w:ascii="Neo Sans Pro" w:hAnsi="Neo Sans Pro"/>
          <w:sz w:val="18"/>
          <w:szCs w:val="18"/>
        </w:rPr>
        <w:t>”- edycja 2022:</w:t>
      </w:r>
    </w:p>
    <w:p w14:paraId="738F28FC" w14:textId="77777777" w:rsidR="00044195" w:rsidRPr="00044195" w:rsidRDefault="00044195" w:rsidP="00044195">
      <w:pPr>
        <w:tabs>
          <w:tab w:val="left" w:pos="284"/>
        </w:tabs>
        <w:autoSpaceDE w:val="0"/>
        <w:autoSpaceDN w:val="0"/>
        <w:snapToGrid w:val="0"/>
        <w:spacing w:after="0" w:line="240" w:lineRule="auto"/>
        <w:jc w:val="both"/>
        <w:rPr>
          <w:rFonts w:ascii="Neo Sans Pro" w:hAnsi="Neo Sans Pro"/>
          <w:color w:val="000000"/>
          <w:sz w:val="18"/>
          <w:szCs w:val="18"/>
        </w:rPr>
      </w:pPr>
      <w:r w:rsidRPr="00044195">
        <w:rPr>
          <w:rFonts w:ascii="Neo Sans Pro" w:hAnsi="Neo Sans Pro"/>
          <w:sz w:val="18"/>
          <w:szCs w:val="18"/>
        </w:rPr>
        <w:t xml:space="preserve">1) </w:t>
      </w:r>
      <w:r w:rsidRPr="00044195">
        <w:rPr>
          <w:rFonts w:ascii="Neo Sans Pro" w:hAnsi="Neo Sans Pro"/>
          <w:color w:val="000000"/>
          <w:sz w:val="18"/>
          <w:szCs w:val="18"/>
        </w:rPr>
        <w:t xml:space="preserve">świadczenia usługi opieki </w:t>
      </w:r>
      <w:proofErr w:type="spellStart"/>
      <w:r w:rsidRPr="00044195">
        <w:rPr>
          <w:rFonts w:ascii="Neo Sans Pro" w:hAnsi="Neo Sans Pro"/>
          <w:color w:val="000000"/>
          <w:sz w:val="18"/>
          <w:szCs w:val="18"/>
        </w:rPr>
        <w:t>wytchnieniowej</w:t>
      </w:r>
      <w:proofErr w:type="spellEnd"/>
      <w:r w:rsidRPr="00044195">
        <w:rPr>
          <w:rFonts w:ascii="Neo Sans Pro" w:hAnsi="Neo Sans Pro"/>
          <w:color w:val="000000"/>
          <w:sz w:val="18"/>
          <w:szCs w:val="18"/>
        </w:rPr>
        <w:t xml:space="preserve"> w ramach pobytu dziennego w: miejscu zamieszkania osoby</w:t>
      </w:r>
      <w:r w:rsidRPr="00044195">
        <w:rPr>
          <w:rFonts w:ascii="Neo Sans Pro" w:hAnsi="Neo Sans Pro"/>
          <w:color w:val="000000"/>
          <w:sz w:val="18"/>
          <w:szCs w:val="18"/>
        </w:rPr>
        <w:br/>
        <w:t>z niepełnosprawnością, ośrodku wsparcia lub innym miejscu wskazanym przez uczestnika Programu, które otrzyma pozytywną opinię realizatora Programu.</w:t>
      </w:r>
    </w:p>
    <w:p w14:paraId="5624321F" w14:textId="77777777" w:rsidR="00044195" w:rsidRPr="00044195" w:rsidRDefault="00044195" w:rsidP="00044195">
      <w:pPr>
        <w:tabs>
          <w:tab w:val="left" w:pos="284"/>
          <w:tab w:val="left" w:pos="426"/>
        </w:tabs>
        <w:autoSpaceDE w:val="0"/>
        <w:autoSpaceDN w:val="0"/>
        <w:snapToGrid w:val="0"/>
        <w:spacing w:after="0" w:line="240" w:lineRule="auto"/>
        <w:jc w:val="both"/>
        <w:rPr>
          <w:rFonts w:ascii="Neo Sans Pro" w:hAnsi="Neo Sans Pro"/>
          <w:color w:val="000000"/>
          <w:sz w:val="18"/>
          <w:szCs w:val="18"/>
          <w:lang w:eastAsia="pl-PL"/>
        </w:rPr>
      </w:pPr>
      <w:r w:rsidRPr="00044195">
        <w:rPr>
          <w:rFonts w:ascii="Neo Sans Pro" w:hAnsi="Neo Sans Pro"/>
          <w:bCs/>
          <w:color w:val="000000"/>
          <w:sz w:val="18"/>
          <w:szCs w:val="18"/>
        </w:rPr>
        <w:t>2)</w:t>
      </w:r>
      <w:r w:rsidRPr="00044195">
        <w:rPr>
          <w:rFonts w:ascii="Neo Sans Pro" w:hAnsi="Neo Sans Pro"/>
          <w:b/>
          <w:color w:val="000000"/>
          <w:sz w:val="18"/>
          <w:szCs w:val="18"/>
        </w:rPr>
        <w:t xml:space="preserve"> </w:t>
      </w:r>
      <w:r w:rsidRPr="00044195">
        <w:rPr>
          <w:rFonts w:ascii="Neo Sans Pro" w:hAnsi="Neo Sans Pro"/>
          <w:color w:val="000000"/>
          <w:sz w:val="18"/>
          <w:szCs w:val="18"/>
        </w:rPr>
        <w:t xml:space="preserve">świadczenia usługi opieki </w:t>
      </w:r>
      <w:proofErr w:type="spellStart"/>
      <w:r w:rsidRPr="00044195">
        <w:rPr>
          <w:rFonts w:ascii="Neo Sans Pro" w:hAnsi="Neo Sans Pro"/>
          <w:color w:val="000000"/>
          <w:sz w:val="18"/>
          <w:szCs w:val="18"/>
        </w:rPr>
        <w:t>wytchnieniowej</w:t>
      </w:r>
      <w:proofErr w:type="spellEnd"/>
      <w:r w:rsidRPr="00044195">
        <w:rPr>
          <w:rFonts w:ascii="Neo Sans Pro" w:hAnsi="Neo Sans Pro"/>
          <w:color w:val="000000"/>
          <w:sz w:val="18"/>
          <w:szCs w:val="18"/>
        </w:rPr>
        <w:t>, w ramach pobytu całodobowego w: ośrodku wsparcia,</w:t>
      </w:r>
      <w:r w:rsidRPr="00044195">
        <w:rPr>
          <w:rFonts w:ascii="Neo Sans Pro" w:hAnsi="Neo Sans Pro"/>
          <w:color w:val="000000"/>
          <w:sz w:val="18"/>
          <w:szCs w:val="18"/>
        </w:rPr>
        <w:br/>
        <w:t xml:space="preserve">w ośrodku/placówce zapewniającej całodobową opiekę osobom z niepełnosprawnością wpisaną do rejestru właściwego </w:t>
      </w:r>
      <w:r w:rsidRPr="00044195">
        <w:rPr>
          <w:rFonts w:ascii="Neo Sans Pro" w:hAnsi="Neo Sans Pro"/>
          <w:color w:val="000000"/>
          <w:sz w:val="18"/>
          <w:szCs w:val="18"/>
        </w:rPr>
        <w:lastRenderedPageBreak/>
        <w:t>wojewody lub w innym miejscu wskazanym przez uczestnika Programu, które otrzyma pozytywną opinię realizatora Programu.</w:t>
      </w:r>
    </w:p>
    <w:p w14:paraId="45A3C2BA" w14:textId="77777777" w:rsidR="00044195" w:rsidRPr="00044195" w:rsidRDefault="00044195" w:rsidP="00044195">
      <w:pPr>
        <w:spacing w:after="0" w:line="240" w:lineRule="auto"/>
        <w:jc w:val="both"/>
        <w:rPr>
          <w:rFonts w:ascii="Neo Sans Pro" w:hAnsi="Neo Sans Pro"/>
          <w:sz w:val="18"/>
          <w:szCs w:val="18"/>
        </w:rPr>
      </w:pPr>
    </w:p>
    <w:p w14:paraId="36722FE3" w14:textId="77777777" w:rsidR="00044195" w:rsidRPr="00044195" w:rsidRDefault="00044195" w:rsidP="00044195">
      <w:pPr>
        <w:spacing w:after="0" w:line="240" w:lineRule="auto"/>
        <w:jc w:val="both"/>
        <w:rPr>
          <w:rFonts w:ascii="Neo Sans Pro" w:hAnsi="Neo Sans Pro"/>
          <w:sz w:val="18"/>
          <w:szCs w:val="18"/>
        </w:rPr>
      </w:pPr>
      <w:r w:rsidRPr="00044195">
        <w:rPr>
          <w:rFonts w:ascii="Neo Sans Pro" w:hAnsi="Neo Sans Pro"/>
          <w:sz w:val="18"/>
          <w:szCs w:val="18"/>
        </w:rPr>
        <w:t>**Do Karty zgłoszenia należy dołączyć kserokopię aktualnego orzeczenia o stopniu niepełnosprawności/o niepełnosprawności.</w:t>
      </w:r>
    </w:p>
    <w:p w14:paraId="55A3FAE5" w14:textId="77777777" w:rsidR="00044195" w:rsidRPr="00044195" w:rsidRDefault="00044195" w:rsidP="00044195">
      <w:pPr>
        <w:spacing w:after="0" w:line="240" w:lineRule="auto"/>
        <w:jc w:val="both"/>
        <w:rPr>
          <w:rFonts w:ascii="Neo Sans Pro" w:hAnsi="Neo Sans Pro" w:cs="Arial"/>
          <w:sz w:val="18"/>
          <w:szCs w:val="18"/>
        </w:rPr>
      </w:pPr>
    </w:p>
    <w:p w14:paraId="4F1A8B1F" w14:textId="092ABCEF" w:rsidR="00044195" w:rsidRDefault="00044195" w:rsidP="00044195">
      <w:pPr>
        <w:spacing w:after="0" w:line="240" w:lineRule="auto"/>
        <w:jc w:val="both"/>
        <w:rPr>
          <w:rFonts w:ascii="Neo Sans Pro" w:hAnsi="Neo Sans Pro" w:cs="Arial"/>
          <w:sz w:val="20"/>
          <w:szCs w:val="20"/>
        </w:rPr>
      </w:pPr>
    </w:p>
    <w:p w14:paraId="479EC3F0" w14:textId="77777777" w:rsidR="00920AAF" w:rsidRPr="00044195" w:rsidRDefault="00920AAF" w:rsidP="00044195">
      <w:pPr>
        <w:spacing w:after="0" w:line="240" w:lineRule="auto"/>
        <w:jc w:val="both"/>
        <w:rPr>
          <w:rFonts w:ascii="Neo Sans Pro" w:hAnsi="Neo Sans Pro" w:cs="Arial"/>
          <w:sz w:val="20"/>
          <w:szCs w:val="20"/>
        </w:rPr>
      </w:pPr>
    </w:p>
    <w:p w14:paraId="4857FC14" w14:textId="77777777" w:rsidR="00044195" w:rsidRPr="00044195" w:rsidRDefault="00044195" w:rsidP="00044195">
      <w:pPr>
        <w:spacing w:after="0" w:line="240" w:lineRule="auto"/>
        <w:jc w:val="both"/>
        <w:rPr>
          <w:rFonts w:ascii="Neo Sans Pro" w:hAnsi="Neo Sans Pro" w:cs="Arial"/>
          <w:sz w:val="20"/>
          <w:szCs w:val="20"/>
        </w:rPr>
      </w:pPr>
    </w:p>
    <w:p w14:paraId="726E609B" w14:textId="77777777" w:rsidR="00044195" w:rsidRPr="00044195" w:rsidRDefault="00044195" w:rsidP="00044195">
      <w:pPr>
        <w:spacing w:after="0" w:line="240" w:lineRule="auto"/>
        <w:jc w:val="center"/>
        <w:rPr>
          <w:rFonts w:ascii="Neo Sans Pro" w:hAnsi="Neo Sans Pro" w:cs="Arial"/>
          <w:sz w:val="20"/>
          <w:szCs w:val="20"/>
        </w:rPr>
      </w:pPr>
    </w:p>
    <w:p w14:paraId="0F7D163E" w14:textId="77777777" w:rsidR="00044195" w:rsidRPr="00044195" w:rsidRDefault="00044195" w:rsidP="00044195">
      <w:pPr>
        <w:spacing w:after="0" w:line="240" w:lineRule="auto"/>
        <w:jc w:val="center"/>
        <w:rPr>
          <w:rFonts w:ascii="Neo Sans Pro" w:hAnsi="Neo Sans Pro" w:cs="Arial"/>
          <w:b/>
        </w:rPr>
      </w:pPr>
      <w:r w:rsidRPr="00044195">
        <w:rPr>
          <w:rFonts w:ascii="Neo Sans Pro" w:hAnsi="Neo Sans Pro" w:cs="Arial"/>
          <w:b/>
        </w:rPr>
        <w:t>KLAUZULA INFORMACYJNA/KLAUZULA ZGODY</w:t>
      </w:r>
    </w:p>
    <w:p w14:paraId="4CCB0CC8" w14:textId="77777777" w:rsidR="00044195" w:rsidRPr="00044195" w:rsidRDefault="00044195" w:rsidP="00044195">
      <w:pPr>
        <w:spacing w:after="0" w:line="240" w:lineRule="auto"/>
        <w:jc w:val="center"/>
        <w:rPr>
          <w:rFonts w:ascii="Neo Sans Pro" w:hAnsi="Neo Sans Pro" w:cs="Arial"/>
          <w:b/>
        </w:rPr>
      </w:pPr>
    </w:p>
    <w:p w14:paraId="24B640B4"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Zgodnie z art. 13 i 14 ogólnego rozporządzenia o ochronie danych osobowych z dnia</w:t>
      </w:r>
      <w:r w:rsidRPr="00044195">
        <w:rPr>
          <w:rFonts w:ascii="Neo Sans Pro" w:hAnsi="Neo Sans Pro" w:cs="Arial"/>
        </w:rPr>
        <w:br/>
        <w:t>27 kwietnia 2016 r. (Dz. Urz. UE L 119 z 04.05.2016) informuję, iż:</w:t>
      </w:r>
    </w:p>
    <w:p w14:paraId="7EDD1061"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1) administratorem Pani/Pana danych osobowych jest Prezydent Miasta Radomia z siedzibą</w:t>
      </w:r>
      <w:r w:rsidRPr="00044195">
        <w:rPr>
          <w:rFonts w:ascii="Neo Sans Pro" w:hAnsi="Neo Sans Pro" w:cs="Arial"/>
        </w:rPr>
        <w:br/>
        <w:t>w Radomiu ul. Kilińskiego 30</w:t>
      </w:r>
    </w:p>
    <w:p w14:paraId="01CA5506"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2) kontakt z Inspektorem Ochrony Danych Panem Mateuszem Szczypior –iod.kontakt@umradom.pl</w:t>
      </w:r>
    </w:p>
    <w:p w14:paraId="4A2C7D5A"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 xml:space="preserve">3) Pani/Pana dane osobowe przetwarzane będą w celu realizacji ustawowych zadań urzędu oraz w celu realizacji Programu </w:t>
      </w:r>
      <w:r w:rsidRPr="00044195">
        <w:rPr>
          <w:rFonts w:ascii="Neo Sans Pro" w:hAnsi="Neo Sans Pro" w:cs="Arial"/>
          <w:lang w:eastAsia="pl-PL"/>
        </w:rPr>
        <w:t xml:space="preserve">„Opieka </w:t>
      </w:r>
      <w:proofErr w:type="spellStart"/>
      <w:r w:rsidRPr="00044195">
        <w:rPr>
          <w:rFonts w:ascii="Neo Sans Pro" w:hAnsi="Neo Sans Pro" w:cs="Arial"/>
          <w:lang w:eastAsia="pl-PL"/>
        </w:rPr>
        <w:t>wytchnieniowa</w:t>
      </w:r>
      <w:proofErr w:type="spellEnd"/>
      <w:r w:rsidRPr="00044195">
        <w:rPr>
          <w:rFonts w:ascii="Neo Sans Pro" w:hAnsi="Neo Sans Pro" w:cs="Arial"/>
          <w:lang w:eastAsia="pl-PL"/>
        </w:rPr>
        <w:t xml:space="preserve">” – edycja 2022 </w:t>
      </w:r>
      <w:r w:rsidRPr="00044195">
        <w:rPr>
          <w:rFonts w:ascii="Neo Sans Pro" w:hAnsi="Neo Sans Pro" w:cs="Arial"/>
        </w:rPr>
        <w:t>na podstawie                       art. 9 ust. 2 lit. a, ogólnego rozporządzenia o ochronie danych osobowych z dnia 27 kwietnia 2016 r.</w:t>
      </w:r>
    </w:p>
    <w:p w14:paraId="27D1CC0D" w14:textId="77777777" w:rsidR="00044195" w:rsidRPr="00044195" w:rsidRDefault="00044195" w:rsidP="00044195">
      <w:pPr>
        <w:spacing w:after="0" w:line="240" w:lineRule="auto"/>
        <w:jc w:val="both"/>
        <w:rPr>
          <w:rFonts w:ascii="Neo Sans Pro" w:hAnsi="Neo Sans Pro" w:cs="Arial"/>
          <w:color w:val="FF0000"/>
        </w:rPr>
      </w:pPr>
      <w:r w:rsidRPr="00044195">
        <w:rPr>
          <w:rFonts w:ascii="Neo Sans Pro" w:hAnsi="Neo Sans Pro" w:cs="Arial"/>
        </w:rPr>
        <w:t xml:space="preserve">4) odbiorcami Pani/Pana danych osobowych będą wyłącznie podmioty uprawnione do uzyskania danych osobowych na podstawie przepisów prawa </w:t>
      </w:r>
    </w:p>
    <w:p w14:paraId="368DDDD9"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5) Pani/Pana dane osobowe przechowywane będą w czasie określonym przepisami prawa, zgodnie z instrukcją kancelaryjną</w:t>
      </w:r>
    </w:p>
    <w:p w14:paraId="7B84A07A" w14:textId="77777777" w:rsidR="00044195" w:rsidRPr="00044195" w:rsidRDefault="00044195" w:rsidP="00044195">
      <w:pPr>
        <w:spacing w:after="0" w:line="240" w:lineRule="auto"/>
        <w:jc w:val="both"/>
        <w:rPr>
          <w:rFonts w:ascii="Neo Sans Pro" w:hAnsi="Neo Sans Pro" w:cs="Arial"/>
          <w:color w:val="FF0000"/>
        </w:rPr>
      </w:pPr>
      <w:r w:rsidRPr="00044195">
        <w:rPr>
          <w:rFonts w:ascii="Neo Sans Pro" w:hAnsi="Neo Sans Pro" w:cs="Arial"/>
        </w:rPr>
        <w:t>6</w:t>
      </w:r>
      <w:r w:rsidRPr="00044195">
        <w:rPr>
          <w:rFonts w:ascii="Neo Sans Pro" w:hAnsi="Neo Sans Pro" w:cs="Arial"/>
          <w:color w:val="000000"/>
        </w:rPr>
        <w:t xml:space="preserve">) </w:t>
      </w:r>
      <w:r w:rsidRPr="00044195">
        <w:rPr>
          <w:rFonts w:ascii="Neo Sans Pro" w:hAnsi="Neo Sans Pro" w:cs="Arial"/>
        </w:rPr>
        <w:t xml:space="preserve">posiada Pani/Pan prawo do </w:t>
      </w:r>
      <w:r w:rsidRPr="00044195">
        <w:rPr>
          <w:rFonts w:ascii="Neo Sans Pro" w:hAnsi="Neo Sans Pro" w:cs="Arial"/>
          <w:color w:val="000000"/>
        </w:rPr>
        <w:t>żądania od administratora dostępu do danych osobowych, ich sprostowania, usunięcia, prawo do cofnięcia zgody lub ograniczenia przetwarzania</w:t>
      </w:r>
    </w:p>
    <w:p w14:paraId="2A0D4F93"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7) ma Pani/Pan prawo wniesienia skargi do organu nadzorczego – Prezesem Urzędu Ochrony Danych Osobowych, ul. Stawki 2, 00-193 Warszawa</w:t>
      </w:r>
    </w:p>
    <w:p w14:paraId="5BB27991" w14:textId="77777777" w:rsidR="00044195" w:rsidRPr="00044195" w:rsidRDefault="00044195" w:rsidP="00044195">
      <w:pPr>
        <w:spacing w:after="0" w:line="240" w:lineRule="auto"/>
        <w:jc w:val="both"/>
        <w:rPr>
          <w:rFonts w:ascii="Neo Sans Pro" w:hAnsi="Neo Sans Pro" w:cs="Arial"/>
          <w:lang w:eastAsia="pl-PL"/>
        </w:rPr>
      </w:pPr>
      <w:r w:rsidRPr="00044195">
        <w:rPr>
          <w:rFonts w:ascii="Neo Sans Pro" w:hAnsi="Neo Sans Pro" w:cs="Arial"/>
        </w:rPr>
        <w:t xml:space="preserve">8) podanie danych osobowych jest dobrowolne, jednakże niepodanie danych może skutkować brakiem możliwości udziału w Programie </w:t>
      </w:r>
      <w:r w:rsidRPr="00044195">
        <w:rPr>
          <w:rFonts w:ascii="Neo Sans Pro" w:hAnsi="Neo Sans Pro" w:cs="Arial"/>
          <w:lang w:eastAsia="pl-PL"/>
        </w:rPr>
        <w:t xml:space="preserve">„Opieka </w:t>
      </w:r>
      <w:proofErr w:type="spellStart"/>
      <w:r w:rsidRPr="00044195">
        <w:rPr>
          <w:rFonts w:ascii="Neo Sans Pro" w:hAnsi="Neo Sans Pro" w:cs="Arial"/>
          <w:lang w:eastAsia="pl-PL"/>
        </w:rPr>
        <w:t>wytchnieniowa</w:t>
      </w:r>
      <w:proofErr w:type="spellEnd"/>
      <w:r w:rsidRPr="00044195">
        <w:rPr>
          <w:rFonts w:ascii="Neo Sans Pro" w:hAnsi="Neo Sans Pro" w:cs="Arial"/>
          <w:lang w:eastAsia="pl-PL"/>
        </w:rPr>
        <w:t xml:space="preserve">” – edycja 2022 </w:t>
      </w:r>
    </w:p>
    <w:p w14:paraId="68EE8E3C" w14:textId="77777777" w:rsidR="00044195" w:rsidRPr="00044195" w:rsidRDefault="00044195" w:rsidP="00044195">
      <w:pPr>
        <w:spacing w:after="0" w:line="240" w:lineRule="auto"/>
        <w:jc w:val="both"/>
        <w:rPr>
          <w:rFonts w:ascii="Neo Sans Pro" w:hAnsi="Neo Sans Pro" w:cs="Arial"/>
          <w:lang w:eastAsia="pl-PL"/>
        </w:rPr>
      </w:pPr>
    </w:p>
    <w:p w14:paraId="22D3767B"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 xml:space="preserve">Jednocześnie zgodnie z  art. 9 ust. 2 lit. a ogólnego rozporządzenia o ochronie danych osobowych z dnia 27 kwietnia 2016 r. wyrażam zgodę na przetwarzanie moich danych osobowych w celu udziału w Programie </w:t>
      </w:r>
      <w:r w:rsidRPr="00044195">
        <w:rPr>
          <w:rFonts w:ascii="Neo Sans Pro" w:hAnsi="Neo Sans Pro" w:cs="Arial"/>
          <w:lang w:eastAsia="pl-PL"/>
        </w:rPr>
        <w:t xml:space="preserve">„Opieka </w:t>
      </w:r>
      <w:proofErr w:type="spellStart"/>
      <w:r w:rsidRPr="00044195">
        <w:rPr>
          <w:rFonts w:ascii="Neo Sans Pro" w:hAnsi="Neo Sans Pro" w:cs="Arial"/>
          <w:lang w:eastAsia="pl-PL"/>
        </w:rPr>
        <w:t>wytchnieniowa</w:t>
      </w:r>
      <w:proofErr w:type="spellEnd"/>
      <w:r w:rsidRPr="00044195">
        <w:rPr>
          <w:rFonts w:ascii="Neo Sans Pro" w:hAnsi="Neo Sans Pro" w:cs="Arial"/>
          <w:lang w:eastAsia="pl-PL"/>
        </w:rPr>
        <w:t>” – edycja 2022</w:t>
      </w:r>
      <w:r w:rsidRPr="00044195">
        <w:rPr>
          <w:rFonts w:ascii="Neo Sans Pro" w:hAnsi="Neo Sans Pro" w:cs="Arial"/>
        </w:rPr>
        <w:t>.</w:t>
      </w:r>
    </w:p>
    <w:p w14:paraId="257508A1" w14:textId="77777777" w:rsidR="00044195" w:rsidRPr="00044195" w:rsidRDefault="00044195" w:rsidP="00044195">
      <w:pPr>
        <w:spacing w:after="0" w:line="240" w:lineRule="auto"/>
        <w:jc w:val="both"/>
        <w:rPr>
          <w:rFonts w:ascii="Neo Sans Pro" w:hAnsi="Neo Sans Pro" w:cs="Arial"/>
        </w:rPr>
      </w:pPr>
    </w:p>
    <w:p w14:paraId="15D8C7F5" w14:textId="77777777" w:rsidR="00044195" w:rsidRPr="00044195" w:rsidRDefault="00044195" w:rsidP="00044195">
      <w:pPr>
        <w:spacing w:after="0" w:line="240" w:lineRule="auto"/>
        <w:jc w:val="both"/>
        <w:rPr>
          <w:rFonts w:ascii="Neo Sans Pro" w:hAnsi="Neo Sans Pro" w:cs="Arial"/>
        </w:rPr>
      </w:pPr>
    </w:p>
    <w:p w14:paraId="387BAFB6" w14:textId="77777777" w:rsidR="00044195" w:rsidRPr="00044195" w:rsidRDefault="00044195" w:rsidP="00044195">
      <w:pPr>
        <w:spacing w:after="0" w:line="240" w:lineRule="auto"/>
        <w:jc w:val="both"/>
        <w:rPr>
          <w:rFonts w:ascii="Neo Sans Pro" w:hAnsi="Neo Sans Pro" w:cs="Arial"/>
        </w:rPr>
      </w:pPr>
    </w:p>
    <w:p w14:paraId="7C10AB4F" w14:textId="77777777" w:rsidR="00044195" w:rsidRPr="00044195" w:rsidRDefault="00044195" w:rsidP="00044195">
      <w:pPr>
        <w:spacing w:after="0" w:line="240" w:lineRule="auto"/>
        <w:jc w:val="both"/>
        <w:rPr>
          <w:rFonts w:ascii="Neo Sans Pro" w:hAnsi="Neo Sans Pro" w:cs="Arial"/>
        </w:rPr>
      </w:pPr>
    </w:p>
    <w:p w14:paraId="2688FFDE" w14:textId="77777777" w:rsidR="00044195" w:rsidRPr="00044195" w:rsidRDefault="00044195" w:rsidP="00044195">
      <w:pPr>
        <w:spacing w:after="0" w:line="240" w:lineRule="auto"/>
        <w:jc w:val="both"/>
        <w:rPr>
          <w:rFonts w:ascii="Neo Sans Pro" w:hAnsi="Neo Sans Pro" w:cs="Arial"/>
        </w:rPr>
      </w:pPr>
      <w:r w:rsidRPr="00044195">
        <w:rPr>
          <w:rFonts w:ascii="Neo Sans Pro" w:hAnsi="Neo Sans Pro" w:cs="Arial"/>
        </w:rPr>
        <w:tab/>
      </w:r>
      <w:r w:rsidRPr="00044195">
        <w:rPr>
          <w:rFonts w:ascii="Neo Sans Pro" w:hAnsi="Neo Sans Pro" w:cs="Arial"/>
        </w:rPr>
        <w:tab/>
      </w:r>
      <w:r w:rsidRPr="00044195">
        <w:rPr>
          <w:rFonts w:ascii="Neo Sans Pro" w:hAnsi="Neo Sans Pro" w:cs="Arial"/>
        </w:rPr>
        <w:tab/>
      </w:r>
      <w:r w:rsidRPr="00044195">
        <w:rPr>
          <w:rFonts w:ascii="Neo Sans Pro" w:hAnsi="Neo Sans Pro" w:cs="Arial"/>
        </w:rPr>
        <w:tab/>
      </w:r>
      <w:r w:rsidRPr="00044195">
        <w:rPr>
          <w:rFonts w:ascii="Neo Sans Pro" w:hAnsi="Neo Sans Pro" w:cs="Arial"/>
        </w:rPr>
        <w:tab/>
      </w:r>
      <w:r w:rsidRPr="00044195">
        <w:rPr>
          <w:rFonts w:ascii="Neo Sans Pro" w:hAnsi="Neo Sans Pro" w:cs="Arial"/>
        </w:rPr>
        <w:tab/>
        <w:t xml:space="preserve">   ……………………….………………………………………</w:t>
      </w:r>
    </w:p>
    <w:p w14:paraId="70CCBF63" w14:textId="77777777" w:rsidR="00044195" w:rsidRPr="00044195" w:rsidRDefault="00044195" w:rsidP="00044195">
      <w:pPr>
        <w:spacing w:after="0" w:line="240" w:lineRule="auto"/>
        <w:ind w:left="3540"/>
        <w:jc w:val="both"/>
        <w:rPr>
          <w:rFonts w:ascii="Neo Sans Pro" w:hAnsi="Neo Sans Pro" w:cs="Arial"/>
        </w:rPr>
      </w:pPr>
      <w:r w:rsidRPr="00044195">
        <w:rPr>
          <w:rFonts w:ascii="Neo Sans Pro" w:hAnsi="Neo Sans Pro" w:cs="Arial"/>
        </w:rPr>
        <w:t>podpis wnioskodawcy/przedstawiciela ustawowego</w:t>
      </w:r>
    </w:p>
    <w:p w14:paraId="79D72DB3" w14:textId="77777777" w:rsidR="00044195" w:rsidRPr="00044195" w:rsidRDefault="00044195" w:rsidP="00044195">
      <w:pPr>
        <w:spacing w:after="0" w:line="240" w:lineRule="auto"/>
        <w:ind w:left="4956"/>
        <w:rPr>
          <w:rFonts w:ascii="Neo Sans Pro" w:hAnsi="Neo Sans Pro" w:cs="Arial"/>
        </w:rPr>
      </w:pPr>
    </w:p>
    <w:p w14:paraId="4F012C3B" w14:textId="77777777" w:rsidR="00044195" w:rsidRPr="00044195" w:rsidRDefault="00044195" w:rsidP="00044195">
      <w:pPr>
        <w:spacing w:after="0" w:line="240" w:lineRule="auto"/>
        <w:ind w:left="4956"/>
        <w:rPr>
          <w:rFonts w:ascii="Neo Sans Pro" w:hAnsi="Neo Sans Pro" w:cs="Arial"/>
        </w:rPr>
      </w:pPr>
    </w:p>
    <w:p w14:paraId="7B0AA52D" w14:textId="77777777" w:rsidR="00044195" w:rsidRPr="00044195" w:rsidRDefault="00044195" w:rsidP="00044195">
      <w:pPr>
        <w:spacing w:after="0" w:line="240" w:lineRule="auto"/>
        <w:ind w:left="4956"/>
        <w:rPr>
          <w:rFonts w:ascii="Neo Sans Pro" w:hAnsi="Neo Sans Pro" w:cs="Arial"/>
        </w:rPr>
      </w:pPr>
    </w:p>
    <w:p w14:paraId="626FB611" w14:textId="77777777" w:rsidR="00044195" w:rsidRPr="00044195" w:rsidRDefault="00044195" w:rsidP="00044195">
      <w:pPr>
        <w:spacing w:after="0" w:line="240" w:lineRule="auto"/>
        <w:ind w:left="4956"/>
        <w:rPr>
          <w:rFonts w:ascii="Neo Sans Pro" w:hAnsi="Neo Sans Pro" w:cs="Arial"/>
        </w:rPr>
      </w:pPr>
    </w:p>
    <w:p w14:paraId="72A89ACA" w14:textId="77777777" w:rsidR="00044195" w:rsidRPr="00044195" w:rsidRDefault="00044195" w:rsidP="00044195">
      <w:pPr>
        <w:spacing w:after="0" w:line="240" w:lineRule="auto"/>
        <w:ind w:left="4956"/>
        <w:rPr>
          <w:rFonts w:ascii="Neo Sans Pro" w:hAnsi="Neo Sans Pro" w:cs="Arial"/>
        </w:rPr>
      </w:pPr>
    </w:p>
    <w:p w14:paraId="494737CF" w14:textId="77777777" w:rsidR="00044195" w:rsidRPr="00044195" w:rsidRDefault="00044195" w:rsidP="00044195">
      <w:pPr>
        <w:spacing w:after="0" w:line="240" w:lineRule="auto"/>
        <w:ind w:left="4956"/>
        <w:rPr>
          <w:rFonts w:ascii="Neo Sans Pro" w:hAnsi="Neo Sans Pro" w:cs="Arial"/>
        </w:rPr>
      </w:pPr>
    </w:p>
    <w:p w14:paraId="4C34E6ED" w14:textId="77777777" w:rsidR="00044195" w:rsidRPr="00044195" w:rsidRDefault="00044195" w:rsidP="00044195">
      <w:pPr>
        <w:spacing w:after="0" w:line="240" w:lineRule="auto"/>
        <w:ind w:left="4956"/>
        <w:rPr>
          <w:rFonts w:ascii="Neo Sans Pro" w:hAnsi="Neo Sans Pro" w:cs="Arial"/>
        </w:rPr>
      </w:pPr>
    </w:p>
    <w:p w14:paraId="248BED10" w14:textId="77777777" w:rsidR="00044195" w:rsidRPr="00044195" w:rsidRDefault="00044195" w:rsidP="00044195">
      <w:pPr>
        <w:spacing w:after="0" w:line="240" w:lineRule="auto"/>
        <w:ind w:left="4956"/>
        <w:rPr>
          <w:rFonts w:ascii="Neo Sans Pro" w:hAnsi="Neo Sans Pro" w:cs="Arial"/>
        </w:rPr>
      </w:pPr>
    </w:p>
    <w:p w14:paraId="271245EC" w14:textId="77777777" w:rsidR="00044195" w:rsidRPr="00044195" w:rsidRDefault="00044195" w:rsidP="00044195">
      <w:pPr>
        <w:spacing w:after="0" w:line="240" w:lineRule="auto"/>
        <w:ind w:left="4956"/>
        <w:rPr>
          <w:rFonts w:ascii="Neo Sans Pro" w:hAnsi="Neo Sans Pro" w:cs="Arial"/>
        </w:rPr>
      </w:pPr>
    </w:p>
    <w:p w14:paraId="031130AD" w14:textId="77777777" w:rsidR="00044195" w:rsidRPr="00044195" w:rsidRDefault="00044195" w:rsidP="00044195">
      <w:pPr>
        <w:spacing w:after="0" w:line="240" w:lineRule="auto"/>
        <w:ind w:left="4956"/>
        <w:rPr>
          <w:rFonts w:ascii="Neo Sans Pro" w:hAnsi="Neo Sans Pro" w:cs="Arial"/>
        </w:rPr>
      </w:pPr>
    </w:p>
    <w:p w14:paraId="45850A54" w14:textId="77777777" w:rsidR="00044195" w:rsidRPr="00044195" w:rsidRDefault="00044195" w:rsidP="00044195">
      <w:pPr>
        <w:spacing w:after="0" w:line="240" w:lineRule="auto"/>
        <w:ind w:left="4956"/>
        <w:rPr>
          <w:rFonts w:ascii="Neo Sans Pro" w:hAnsi="Neo Sans Pro" w:cs="Arial"/>
        </w:rPr>
      </w:pPr>
    </w:p>
    <w:p w14:paraId="1BEA1C2D" w14:textId="77777777" w:rsidR="00044195" w:rsidRPr="00044195" w:rsidRDefault="00044195" w:rsidP="00044195">
      <w:pPr>
        <w:spacing w:after="0" w:line="240" w:lineRule="auto"/>
        <w:ind w:left="4956"/>
        <w:rPr>
          <w:rFonts w:ascii="Neo Sans Pro" w:hAnsi="Neo Sans Pro" w:cs="Arial"/>
        </w:rPr>
      </w:pPr>
    </w:p>
    <w:p w14:paraId="7F47A4CA" w14:textId="77777777" w:rsidR="00044195" w:rsidRPr="00044195" w:rsidRDefault="00044195" w:rsidP="00044195">
      <w:pPr>
        <w:spacing w:after="0" w:line="240" w:lineRule="auto"/>
        <w:rPr>
          <w:rFonts w:ascii="Neo Sans Pro" w:hAnsi="Neo Sans Pro" w:cs="Arial"/>
        </w:rPr>
      </w:pPr>
    </w:p>
    <w:p w14:paraId="7A89CD4B" w14:textId="77777777" w:rsidR="00044195" w:rsidRPr="00044195" w:rsidRDefault="00044195" w:rsidP="00044195">
      <w:pPr>
        <w:spacing w:after="0" w:line="240" w:lineRule="auto"/>
        <w:ind w:left="4956"/>
        <w:jc w:val="right"/>
        <w:rPr>
          <w:rFonts w:ascii="Neo Sans Pro" w:hAnsi="Neo Sans Pro" w:cs="Arial"/>
          <w:b/>
          <w:bCs/>
          <w:iCs/>
        </w:rPr>
      </w:pPr>
    </w:p>
    <w:p w14:paraId="1395B674" w14:textId="77777777" w:rsidR="00044195" w:rsidRPr="00044195" w:rsidRDefault="00044195" w:rsidP="00044195">
      <w:pPr>
        <w:spacing w:after="0" w:line="240" w:lineRule="auto"/>
        <w:ind w:left="4956"/>
        <w:jc w:val="right"/>
        <w:rPr>
          <w:rFonts w:ascii="Neo Sans Pro" w:hAnsi="Neo Sans Pro" w:cs="Arial"/>
          <w:b/>
          <w:bCs/>
          <w:iCs/>
        </w:rPr>
      </w:pPr>
    </w:p>
    <w:p w14:paraId="71852B85" w14:textId="77777777" w:rsidR="00044195" w:rsidRPr="00044195" w:rsidRDefault="00044195" w:rsidP="00044195">
      <w:pPr>
        <w:spacing w:after="0" w:line="240" w:lineRule="auto"/>
        <w:ind w:left="4956"/>
        <w:jc w:val="right"/>
        <w:rPr>
          <w:rFonts w:ascii="Neo Sans Pro" w:hAnsi="Neo Sans Pro" w:cs="Arial"/>
          <w:b/>
          <w:bCs/>
          <w:iCs/>
        </w:rPr>
      </w:pPr>
    </w:p>
    <w:p w14:paraId="1CE3940A" w14:textId="77777777" w:rsidR="00044195" w:rsidRPr="00044195" w:rsidRDefault="00044195" w:rsidP="00044195">
      <w:pPr>
        <w:spacing w:after="0" w:line="240" w:lineRule="auto"/>
        <w:ind w:left="4956"/>
        <w:jc w:val="right"/>
        <w:rPr>
          <w:rFonts w:ascii="Neo Sans Pro" w:hAnsi="Neo Sans Pro" w:cs="Arial"/>
          <w:b/>
          <w:bCs/>
          <w:iCs/>
          <w:sz w:val="18"/>
          <w:szCs w:val="18"/>
        </w:rPr>
      </w:pPr>
    </w:p>
    <w:p w14:paraId="61B30DE3" w14:textId="77777777" w:rsidR="00044195" w:rsidRPr="00044195" w:rsidRDefault="00044195" w:rsidP="00044195">
      <w:pPr>
        <w:spacing w:after="0" w:line="240" w:lineRule="auto"/>
        <w:ind w:left="4956"/>
        <w:jc w:val="right"/>
        <w:rPr>
          <w:rFonts w:ascii="Neo Sans Pro" w:hAnsi="Neo Sans Pro" w:cs="Arial"/>
          <w:b/>
          <w:bCs/>
          <w:iCs/>
          <w:sz w:val="18"/>
          <w:szCs w:val="18"/>
        </w:rPr>
      </w:pPr>
    </w:p>
    <w:p w14:paraId="2D289788" w14:textId="77777777" w:rsidR="00044195" w:rsidRPr="00044195" w:rsidRDefault="00044195" w:rsidP="00044195">
      <w:pPr>
        <w:spacing w:after="0" w:line="240" w:lineRule="auto"/>
        <w:ind w:left="4956"/>
        <w:jc w:val="right"/>
        <w:rPr>
          <w:rFonts w:ascii="Neo Sans Pro" w:hAnsi="Neo Sans Pro" w:cs="Arial"/>
          <w:b/>
          <w:bCs/>
          <w:iCs/>
          <w:sz w:val="18"/>
          <w:szCs w:val="18"/>
        </w:rPr>
      </w:pPr>
    </w:p>
    <w:p w14:paraId="766D2CC9" w14:textId="666DC7AF" w:rsidR="00044195" w:rsidRDefault="00044195" w:rsidP="00044195">
      <w:pPr>
        <w:spacing w:after="0" w:line="240" w:lineRule="auto"/>
        <w:ind w:left="4956"/>
        <w:jc w:val="right"/>
        <w:rPr>
          <w:rFonts w:ascii="Neo Sans Pro" w:hAnsi="Neo Sans Pro" w:cs="Arial"/>
          <w:b/>
          <w:bCs/>
          <w:iCs/>
          <w:sz w:val="18"/>
          <w:szCs w:val="18"/>
        </w:rPr>
      </w:pPr>
      <w:r w:rsidRPr="00044195">
        <w:rPr>
          <w:rFonts w:ascii="Neo Sans Pro" w:hAnsi="Neo Sans Pro" w:cs="Arial"/>
          <w:b/>
          <w:bCs/>
          <w:iCs/>
          <w:sz w:val="18"/>
          <w:szCs w:val="18"/>
        </w:rPr>
        <w:t xml:space="preserve">Załącznik nr </w:t>
      </w:r>
      <w:r w:rsidR="00F10CBC">
        <w:rPr>
          <w:rFonts w:ascii="Neo Sans Pro" w:hAnsi="Neo Sans Pro" w:cs="Arial"/>
          <w:b/>
          <w:bCs/>
          <w:iCs/>
          <w:sz w:val="18"/>
          <w:szCs w:val="18"/>
        </w:rPr>
        <w:t>4</w:t>
      </w:r>
      <w:r w:rsidRPr="00044195">
        <w:rPr>
          <w:rFonts w:ascii="Neo Sans Pro" w:hAnsi="Neo Sans Pro" w:cs="Arial"/>
          <w:b/>
          <w:bCs/>
          <w:iCs/>
          <w:sz w:val="18"/>
          <w:szCs w:val="18"/>
        </w:rPr>
        <w:t xml:space="preserve"> do umowy</w:t>
      </w:r>
    </w:p>
    <w:p w14:paraId="59B86F7F" w14:textId="77777777" w:rsidR="008B5B7E" w:rsidRPr="00044195" w:rsidRDefault="008B5B7E" w:rsidP="00044195">
      <w:pPr>
        <w:spacing w:after="0" w:line="240" w:lineRule="auto"/>
        <w:ind w:left="4956"/>
        <w:jc w:val="right"/>
        <w:rPr>
          <w:rFonts w:ascii="Neo Sans Pro" w:hAnsi="Neo Sans Pro" w:cstheme="minorHAnsi"/>
          <w:b/>
          <w:sz w:val="24"/>
        </w:rPr>
      </w:pPr>
    </w:p>
    <w:p w14:paraId="555C10BB" w14:textId="77777777" w:rsidR="00044195" w:rsidRPr="00044195" w:rsidRDefault="00044195" w:rsidP="00044195">
      <w:pPr>
        <w:spacing w:after="0"/>
        <w:jc w:val="center"/>
        <w:rPr>
          <w:rFonts w:ascii="Neo Sans Pro" w:hAnsi="Neo Sans Pro" w:cstheme="minorHAnsi"/>
          <w:b/>
        </w:rPr>
      </w:pPr>
    </w:p>
    <w:p w14:paraId="47FABD8F" w14:textId="77777777" w:rsidR="00044195" w:rsidRPr="00044195" w:rsidRDefault="00044195" w:rsidP="00044195">
      <w:pPr>
        <w:spacing w:after="0"/>
        <w:jc w:val="center"/>
        <w:rPr>
          <w:rFonts w:ascii="Neo Sans Pro" w:hAnsi="Neo Sans Pro" w:cstheme="minorHAnsi"/>
          <w:b/>
        </w:rPr>
      </w:pPr>
      <w:r w:rsidRPr="00044195">
        <w:rPr>
          <w:rFonts w:ascii="Neo Sans Pro" w:hAnsi="Neo Sans Pro" w:cstheme="minorHAnsi"/>
          <w:b/>
        </w:rPr>
        <w:t>Karta pomiaru niezależności funkcjonalnej wg zmodyfikowanych kryteriów oceny – Skali FIM wraz z dodatkową informacją do wzoru karty pomiaru niezależności funkcjonalnej według zmodyfikowanych kryteriów oceny</w:t>
      </w:r>
    </w:p>
    <w:p w14:paraId="7946F8CD" w14:textId="77777777" w:rsidR="00044195" w:rsidRPr="00044195" w:rsidRDefault="00044195" w:rsidP="00044195">
      <w:pPr>
        <w:spacing w:after="0" w:line="360" w:lineRule="auto"/>
        <w:jc w:val="center"/>
        <w:rPr>
          <w:rFonts w:cstheme="minorHAnsi"/>
          <w:b/>
          <w:sz w:val="24"/>
        </w:rPr>
      </w:pPr>
    </w:p>
    <w:p w14:paraId="32C3D938" w14:textId="77777777" w:rsidR="00044195" w:rsidRPr="00044195" w:rsidRDefault="00044195" w:rsidP="00044195">
      <w:pPr>
        <w:spacing w:after="0" w:line="360" w:lineRule="auto"/>
        <w:rPr>
          <w:rFonts w:ascii="Neo Sans Pro" w:hAnsi="Neo Sans Pro"/>
          <w:sz w:val="18"/>
          <w:szCs w:val="18"/>
        </w:rPr>
      </w:pPr>
      <w:r w:rsidRPr="00044195">
        <w:rPr>
          <w:rFonts w:ascii="Neo Sans Pro" w:hAnsi="Neo Sans Pro"/>
          <w:sz w:val="18"/>
          <w:szCs w:val="18"/>
        </w:rPr>
        <w:t>Imię i nazwisko ......................................................................................................</w:t>
      </w:r>
    </w:p>
    <w:p w14:paraId="1E70FFDB" w14:textId="77777777" w:rsidR="00044195" w:rsidRPr="00044195" w:rsidRDefault="00044195" w:rsidP="00044195">
      <w:pPr>
        <w:spacing w:after="0" w:line="360" w:lineRule="auto"/>
        <w:rPr>
          <w:rFonts w:ascii="Neo Sans Pro" w:hAnsi="Neo Sans Pro"/>
          <w:sz w:val="18"/>
          <w:szCs w:val="18"/>
        </w:rPr>
      </w:pPr>
      <w:r w:rsidRPr="00044195">
        <w:rPr>
          <w:rFonts w:ascii="Neo Sans Pro" w:hAnsi="Neo Sans Pro"/>
          <w:sz w:val="18"/>
          <w:szCs w:val="18"/>
        </w:rPr>
        <w:t>Adres zamieszkania ................................................................................................</w:t>
      </w:r>
    </w:p>
    <w:p w14:paraId="7014251C" w14:textId="77777777" w:rsidR="00044195" w:rsidRPr="00044195" w:rsidRDefault="00044195" w:rsidP="00044195">
      <w:pPr>
        <w:spacing w:after="0" w:line="360" w:lineRule="auto"/>
        <w:rPr>
          <w:rFonts w:ascii="Neo Sans Pro" w:hAnsi="Neo Sans Pro"/>
          <w:sz w:val="18"/>
          <w:szCs w:val="18"/>
        </w:rPr>
      </w:pPr>
      <w:r w:rsidRPr="00044195">
        <w:rPr>
          <w:rFonts w:ascii="Neo Sans Pro" w:hAnsi="Neo Sans Pro"/>
          <w:sz w:val="18"/>
          <w:szCs w:val="18"/>
        </w:rPr>
        <w:t>PESEL .....................................................</w:t>
      </w:r>
    </w:p>
    <w:p w14:paraId="4FE097FC" w14:textId="77777777" w:rsidR="00044195" w:rsidRPr="00044195" w:rsidRDefault="00044195" w:rsidP="00044195">
      <w:pPr>
        <w:spacing w:after="0" w:line="360" w:lineRule="auto"/>
        <w:rPr>
          <w:rFonts w:ascii="Neo Sans Pro" w:hAnsi="Neo Sans Pro"/>
          <w:sz w:val="20"/>
          <w:szCs w:val="20"/>
        </w:rPr>
      </w:pPr>
    </w:p>
    <w:tbl>
      <w:tblPr>
        <w:tblStyle w:val="Tabela-Siatka1"/>
        <w:tblW w:w="0" w:type="auto"/>
        <w:tblLook w:val="04A0" w:firstRow="1" w:lastRow="0" w:firstColumn="1" w:lastColumn="0" w:noHBand="0" w:noVBand="1"/>
      </w:tblPr>
      <w:tblGrid>
        <w:gridCol w:w="2547"/>
        <w:gridCol w:w="5528"/>
        <w:gridCol w:w="870"/>
      </w:tblGrid>
      <w:tr w:rsidR="00044195" w:rsidRPr="00044195" w14:paraId="68477FED" w14:textId="77777777" w:rsidTr="00543562">
        <w:trPr>
          <w:trHeight w:val="275"/>
        </w:trPr>
        <w:tc>
          <w:tcPr>
            <w:tcW w:w="2547" w:type="dxa"/>
          </w:tcPr>
          <w:p w14:paraId="76337F47"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Czynność</w:t>
            </w:r>
          </w:p>
        </w:tc>
        <w:tc>
          <w:tcPr>
            <w:tcW w:w="5528" w:type="dxa"/>
          </w:tcPr>
          <w:p w14:paraId="30A6B3BD"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Stopień samodzielności</w:t>
            </w:r>
          </w:p>
        </w:tc>
        <w:tc>
          <w:tcPr>
            <w:tcW w:w="870" w:type="dxa"/>
          </w:tcPr>
          <w:p w14:paraId="064A37B3"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Wynik</w:t>
            </w:r>
          </w:p>
        </w:tc>
      </w:tr>
      <w:tr w:rsidR="00044195" w:rsidRPr="00044195" w14:paraId="053E4545" w14:textId="77777777" w:rsidTr="00543562">
        <w:tc>
          <w:tcPr>
            <w:tcW w:w="2547" w:type="dxa"/>
            <w:vMerge w:val="restart"/>
          </w:tcPr>
          <w:p w14:paraId="1A03A641"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Samoobsługa</w:t>
            </w:r>
          </w:p>
        </w:tc>
        <w:tc>
          <w:tcPr>
            <w:tcW w:w="5528" w:type="dxa"/>
          </w:tcPr>
          <w:p w14:paraId="190DC875"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Spożywanie posiłków</w:t>
            </w:r>
          </w:p>
        </w:tc>
        <w:tc>
          <w:tcPr>
            <w:tcW w:w="870" w:type="dxa"/>
          </w:tcPr>
          <w:p w14:paraId="40CFF6DD" w14:textId="77777777" w:rsidR="00044195" w:rsidRPr="00044195" w:rsidRDefault="00044195" w:rsidP="00044195">
            <w:pPr>
              <w:rPr>
                <w:rFonts w:ascii="Neo Sans Pro" w:hAnsi="Neo Sans Pro"/>
                <w:sz w:val="18"/>
                <w:szCs w:val="18"/>
              </w:rPr>
            </w:pPr>
          </w:p>
        </w:tc>
      </w:tr>
      <w:tr w:rsidR="00044195" w:rsidRPr="00044195" w14:paraId="7D8234DF" w14:textId="77777777" w:rsidTr="00543562">
        <w:tc>
          <w:tcPr>
            <w:tcW w:w="2547" w:type="dxa"/>
            <w:vMerge/>
          </w:tcPr>
          <w:p w14:paraId="40F41865" w14:textId="77777777" w:rsidR="00044195" w:rsidRPr="00044195" w:rsidRDefault="00044195" w:rsidP="00044195">
            <w:pPr>
              <w:rPr>
                <w:rFonts w:ascii="Neo Sans Pro" w:hAnsi="Neo Sans Pro"/>
                <w:sz w:val="18"/>
                <w:szCs w:val="18"/>
              </w:rPr>
            </w:pPr>
          </w:p>
        </w:tc>
        <w:tc>
          <w:tcPr>
            <w:tcW w:w="5528" w:type="dxa"/>
          </w:tcPr>
          <w:p w14:paraId="6F58BA99"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Dbałość o wygląd zewnętrzny</w:t>
            </w:r>
          </w:p>
        </w:tc>
        <w:tc>
          <w:tcPr>
            <w:tcW w:w="870" w:type="dxa"/>
          </w:tcPr>
          <w:p w14:paraId="39FB6C9A" w14:textId="77777777" w:rsidR="00044195" w:rsidRPr="00044195" w:rsidRDefault="00044195" w:rsidP="00044195">
            <w:pPr>
              <w:rPr>
                <w:rFonts w:ascii="Neo Sans Pro" w:hAnsi="Neo Sans Pro"/>
                <w:sz w:val="18"/>
                <w:szCs w:val="18"/>
              </w:rPr>
            </w:pPr>
          </w:p>
        </w:tc>
      </w:tr>
      <w:tr w:rsidR="00044195" w:rsidRPr="00044195" w14:paraId="1D91A131" w14:textId="77777777" w:rsidTr="00543562">
        <w:trPr>
          <w:trHeight w:val="167"/>
        </w:trPr>
        <w:tc>
          <w:tcPr>
            <w:tcW w:w="2547" w:type="dxa"/>
            <w:vMerge/>
          </w:tcPr>
          <w:p w14:paraId="0733428E" w14:textId="77777777" w:rsidR="00044195" w:rsidRPr="00044195" w:rsidRDefault="00044195" w:rsidP="00044195">
            <w:pPr>
              <w:rPr>
                <w:rFonts w:ascii="Neo Sans Pro" w:hAnsi="Neo Sans Pro"/>
                <w:sz w:val="18"/>
                <w:szCs w:val="18"/>
              </w:rPr>
            </w:pPr>
          </w:p>
        </w:tc>
        <w:tc>
          <w:tcPr>
            <w:tcW w:w="5528" w:type="dxa"/>
          </w:tcPr>
          <w:p w14:paraId="548CF8A8"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Kąpiel</w:t>
            </w:r>
          </w:p>
        </w:tc>
        <w:tc>
          <w:tcPr>
            <w:tcW w:w="870" w:type="dxa"/>
          </w:tcPr>
          <w:p w14:paraId="3F2C3247" w14:textId="77777777" w:rsidR="00044195" w:rsidRPr="00044195" w:rsidRDefault="00044195" w:rsidP="00044195">
            <w:pPr>
              <w:rPr>
                <w:rFonts w:ascii="Neo Sans Pro" w:hAnsi="Neo Sans Pro"/>
                <w:sz w:val="18"/>
                <w:szCs w:val="18"/>
              </w:rPr>
            </w:pPr>
          </w:p>
        </w:tc>
      </w:tr>
      <w:tr w:rsidR="00044195" w:rsidRPr="00044195" w14:paraId="19EADE18" w14:textId="77777777" w:rsidTr="00543562">
        <w:tc>
          <w:tcPr>
            <w:tcW w:w="2547" w:type="dxa"/>
            <w:vMerge/>
          </w:tcPr>
          <w:p w14:paraId="76E18EA4" w14:textId="77777777" w:rsidR="00044195" w:rsidRPr="00044195" w:rsidRDefault="00044195" w:rsidP="00044195">
            <w:pPr>
              <w:rPr>
                <w:rFonts w:ascii="Neo Sans Pro" w:hAnsi="Neo Sans Pro"/>
                <w:sz w:val="18"/>
                <w:szCs w:val="18"/>
              </w:rPr>
            </w:pPr>
          </w:p>
        </w:tc>
        <w:tc>
          <w:tcPr>
            <w:tcW w:w="5528" w:type="dxa"/>
          </w:tcPr>
          <w:p w14:paraId="462A3279"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Ubieranie górnej części ciała</w:t>
            </w:r>
          </w:p>
        </w:tc>
        <w:tc>
          <w:tcPr>
            <w:tcW w:w="870" w:type="dxa"/>
          </w:tcPr>
          <w:p w14:paraId="5BDF2066" w14:textId="77777777" w:rsidR="00044195" w:rsidRPr="00044195" w:rsidRDefault="00044195" w:rsidP="00044195">
            <w:pPr>
              <w:rPr>
                <w:rFonts w:ascii="Neo Sans Pro" w:hAnsi="Neo Sans Pro"/>
                <w:sz w:val="18"/>
                <w:szCs w:val="18"/>
              </w:rPr>
            </w:pPr>
          </w:p>
        </w:tc>
      </w:tr>
      <w:tr w:rsidR="00044195" w:rsidRPr="00044195" w14:paraId="6A98F199" w14:textId="77777777" w:rsidTr="00543562">
        <w:trPr>
          <w:trHeight w:val="109"/>
        </w:trPr>
        <w:tc>
          <w:tcPr>
            <w:tcW w:w="2547" w:type="dxa"/>
            <w:vMerge/>
          </w:tcPr>
          <w:p w14:paraId="62570DEB" w14:textId="77777777" w:rsidR="00044195" w:rsidRPr="00044195" w:rsidRDefault="00044195" w:rsidP="00044195">
            <w:pPr>
              <w:rPr>
                <w:rFonts w:ascii="Neo Sans Pro" w:hAnsi="Neo Sans Pro"/>
                <w:sz w:val="18"/>
                <w:szCs w:val="18"/>
              </w:rPr>
            </w:pPr>
          </w:p>
        </w:tc>
        <w:tc>
          <w:tcPr>
            <w:tcW w:w="5528" w:type="dxa"/>
          </w:tcPr>
          <w:p w14:paraId="40BDC9FC"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Ubieranie dolnej części ciała</w:t>
            </w:r>
          </w:p>
        </w:tc>
        <w:tc>
          <w:tcPr>
            <w:tcW w:w="870" w:type="dxa"/>
          </w:tcPr>
          <w:p w14:paraId="4BFAABAD" w14:textId="77777777" w:rsidR="00044195" w:rsidRPr="00044195" w:rsidRDefault="00044195" w:rsidP="00044195">
            <w:pPr>
              <w:rPr>
                <w:rFonts w:ascii="Neo Sans Pro" w:hAnsi="Neo Sans Pro"/>
                <w:sz w:val="18"/>
                <w:szCs w:val="18"/>
              </w:rPr>
            </w:pPr>
          </w:p>
        </w:tc>
      </w:tr>
      <w:tr w:rsidR="00044195" w:rsidRPr="00044195" w14:paraId="5777670E" w14:textId="77777777" w:rsidTr="00543562">
        <w:tc>
          <w:tcPr>
            <w:tcW w:w="2547" w:type="dxa"/>
            <w:vMerge/>
          </w:tcPr>
          <w:p w14:paraId="08796E0D" w14:textId="77777777" w:rsidR="00044195" w:rsidRPr="00044195" w:rsidRDefault="00044195" w:rsidP="00044195">
            <w:pPr>
              <w:rPr>
                <w:rFonts w:ascii="Neo Sans Pro" w:hAnsi="Neo Sans Pro"/>
                <w:sz w:val="18"/>
                <w:szCs w:val="18"/>
              </w:rPr>
            </w:pPr>
          </w:p>
        </w:tc>
        <w:tc>
          <w:tcPr>
            <w:tcW w:w="5528" w:type="dxa"/>
          </w:tcPr>
          <w:p w14:paraId="357F98AE"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Toaleta</w:t>
            </w:r>
          </w:p>
        </w:tc>
        <w:tc>
          <w:tcPr>
            <w:tcW w:w="870" w:type="dxa"/>
          </w:tcPr>
          <w:p w14:paraId="7B110846" w14:textId="77777777" w:rsidR="00044195" w:rsidRPr="00044195" w:rsidRDefault="00044195" w:rsidP="00044195">
            <w:pPr>
              <w:rPr>
                <w:rFonts w:ascii="Neo Sans Pro" w:hAnsi="Neo Sans Pro"/>
                <w:sz w:val="18"/>
                <w:szCs w:val="18"/>
              </w:rPr>
            </w:pPr>
          </w:p>
        </w:tc>
      </w:tr>
      <w:tr w:rsidR="00044195" w:rsidRPr="00044195" w14:paraId="4C7B125F" w14:textId="77777777" w:rsidTr="00543562">
        <w:tc>
          <w:tcPr>
            <w:tcW w:w="2547" w:type="dxa"/>
            <w:vMerge w:val="restart"/>
          </w:tcPr>
          <w:p w14:paraId="1AB96738"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Kontrola zwieraczy</w:t>
            </w:r>
          </w:p>
        </w:tc>
        <w:tc>
          <w:tcPr>
            <w:tcW w:w="5528" w:type="dxa"/>
          </w:tcPr>
          <w:p w14:paraId="55B98EBB"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Oddawanie moczu</w:t>
            </w:r>
          </w:p>
        </w:tc>
        <w:tc>
          <w:tcPr>
            <w:tcW w:w="870" w:type="dxa"/>
          </w:tcPr>
          <w:p w14:paraId="4AA58F66" w14:textId="77777777" w:rsidR="00044195" w:rsidRPr="00044195" w:rsidRDefault="00044195" w:rsidP="00044195">
            <w:pPr>
              <w:rPr>
                <w:rFonts w:ascii="Neo Sans Pro" w:hAnsi="Neo Sans Pro"/>
                <w:sz w:val="18"/>
                <w:szCs w:val="18"/>
              </w:rPr>
            </w:pPr>
          </w:p>
        </w:tc>
      </w:tr>
      <w:tr w:rsidR="00044195" w:rsidRPr="00044195" w14:paraId="0638C751" w14:textId="77777777" w:rsidTr="00543562">
        <w:tc>
          <w:tcPr>
            <w:tcW w:w="2547" w:type="dxa"/>
            <w:vMerge/>
          </w:tcPr>
          <w:p w14:paraId="287CA9F1" w14:textId="77777777" w:rsidR="00044195" w:rsidRPr="00044195" w:rsidRDefault="00044195" w:rsidP="00044195">
            <w:pPr>
              <w:rPr>
                <w:rFonts w:ascii="Neo Sans Pro" w:hAnsi="Neo Sans Pro"/>
                <w:sz w:val="18"/>
                <w:szCs w:val="18"/>
              </w:rPr>
            </w:pPr>
          </w:p>
        </w:tc>
        <w:tc>
          <w:tcPr>
            <w:tcW w:w="5528" w:type="dxa"/>
          </w:tcPr>
          <w:p w14:paraId="51905DD0"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Oddawanie stolca</w:t>
            </w:r>
          </w:p>
        </w:tc>
        <w:tc>
          <w:tcPr>
            <w:tcW w:w="870" w:type="dxa"/>
          </w:tcPr>
          <w:p w14:paraId="2A6BD78B" w14:textId="77777777" w:rsidR="00044195" w:rsidRPr="00044195" w:rsidRDefault="00044195" w:rsidP="00044195">
            <w:pPr>
              <w:rPr>
                <w:rFonts w:ascii="Neo Sans Pro" w:hAnsi="Neo Sans Pro"/>
                <w:sz w:val="18"/>
                <w:szCs w:val="18"/>
              </w:rPr>
            </w:pPr>
          </w:p>
        </w:tc>
      </w:tr>
      <w:tr w:rsidR="00044195" w:rsidRPr="00044195" w14:paraId="407B90F2" w14:textId="77777777" w:rsidTr="00543562">
        <w:tc>
          <w:tcPr>
            <w:tcW w:w="2547" w:type="dxa"/>
            <w:vMerge w:val="restart"/>
          </w:tcPr>
          <w:p w14:paraId="4B431D68"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Mobilność</w:t>
            </w:r>
          </w:p>
        </w:tc>
        <w:tc>
          <w:tcPr>
            <w:tcW w:w="5528" w:type="dxa"/>
          </w:tcPr>
          <w:p w14:paraId="68CBF459"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Przechodzenie z łóżka na krzesło lub wózek inwalidzki</w:t>
            </w:r>
          </w:p>
        </w:tc>
        <w:tc>
          <w:tcPr>
            <w:tcW w:w="870" w:type="dxa"/>
          </w:tcPr>
          <w:p w14:paraId="7369E4CD" w14:textId="77777777" w:rsidR="00044195" w:rsidRPr="00044195" w:rsidRDefault="00044195" w:rsidP="00044195">
            <w:pPr>
              <w:rPr>
                <w:rFonts w:ascii="Neo Sans Pro" w:hAnsi="Neo Sans Pro"/>
                <w:sz w:val="18"/>
                <w:szCs w:val="18"/>
              </w:rPr>
            </w:pPr>
          </w:p>
        </w:tc>
      </w:tr>
      <w:tr w:rsidR="00044195" w:rsidRPr="00044195" w14:paraId="18BBB6F9" w14:textId="77777777" w:rsidTr="00543562">
        <w:tc>
          <w:tcPr>
            <w:tcW w:w="2547" w:type="dxa"/>
            <w:vMerge/>
          </w:tcPr>
          <w:p w14:paraId="5F747325" w14:textId="77777777" w:rsidR="00044195" w:rsidRPr="00044195" w:rsidRDefault="00044195" w:rsidP="00044195">
            <w:pPr>
              <w:rPr>
                <w:rFonts w:ascii="Neo Sans Pro" w:hAnsi="Neo Sans Pro"/>
                <w:sz w:val="18"/>
                <w:szCs w:val="18"/>
              </w:rPr>
            </w:pPr>
          </w:p>
        </w:tc>
        <w:tc>
          <w:tcPr>
            <w:tcW w:w="5528" w:type="dxa"/>
          </w:tcPr>
          <w:p w14:paraId="11724D7A"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Siadanie na muszli klozetowej</w:t>
            </w:r>
          </w:p>
        </w:tc>
        <w:tc>
          <w:tcPr>
            <w:tcW w:w="870" w:type="dxa"/>
          </w:tcPr>
          <w:p w14:paraId="6912FE89" w14:textId="77777777" w:rsidR="00044195" w:rsidRPr="00044195" w:rsidRDefault="00044195" w:rsidP="00044195">
            <w:pPr>
              <w:rPr>
                <w:rFonts w:ascii="Neo Sans Pro" w:hAnsi="Neo Sans Pro"/>
                <w:sz w:val="18"/>
                <w:szCs w:val="18"/>
              </w:rPr>
            </w:pPr>
          </w:p>
        </w:tc>
      </w:tr>
      <w:tr w:rsidR="00044195" w:rsidRPr="00044195" w14:paraId="024A1F72" w14:textId="77777777" w:rsidTr="00543562">
        <w:tc>
          <w:tcPr>
            <w:tcW w:w="2547" w:type="dxa"/>
            <w:vMerge/>
          </w:tcPr>
          <w:p w14:paraId="746722D4" w14:textId="77777777" w:rsidR="00044195" w:rsidRPr="00044195" w:rsidRDefault="00044195" w:rsidP="00044195">
            <w:pPr>
              <w:rPr>
                <w:rFonts w:ascii="Neo Sans Pro" w:hAnsi="Neo Sans Pro"/>
                <w:sz w:val="18"/>
                <w:szCs w:val="18"/>
              </w:rPr>
            </w:pPr>
          </w:p>
        </w:tc>
        <w:tc>
          <w:tcPr>
            <w:tcW w:w="5528" w:type="dxa"/>
          </w:tcPr>
          <w:p w14:paraId="33B01DF2"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Wchodzenie pod prysznic lub do wanny</w:t>
            </w:r>
          </w:p>
        </w:tc>
        <w:tc>
          <w:tcPr>
            <w:tcW w:w="870" w:type="dxa"/>
          </w:tcPr>
          <w:p w14:paraId="06799B5E" w14:textId="77777777" w:rsidR="00044195" w:rsidRPr="00044195" w:rsidRDefault="00044195" w:rsidP="00044195">
            <w:pPr>
              <w:rPr>
                <w:rFonts w:ascii="Neo Sans Pro" w:hAnsi="Neo Sans Pro"/>
                <w:sz w:val="18"/>
                <w:szCs w:val="18"/>
              </w:rPr>
            </w:pPr>
          </w:p>
        </w:tc>
      </w:tr>
      <w:tr w:rsidR="00044195" w:rsidRPr="00044195" w14:paraId="115CB012" w14:textId="77777777" w:rsidTr="00543562">
        <w:tc>
          <w:tcPr>
            <w:tcW w:w="2547" w:type="dxa"/>
            <w:vMerge w:val="restart"/>
          </w:tcPr>
          <w:p w14:paraId="70A51807"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Lokomocja</w:t>
            </w:r>
          </w:p>
        </w:tc>
        <w:tc>
          <w:tcPr>
            <w:tcW w:w="5528" w:type="dxa"/>
          </w:tcPr>
          <w:p w14:paraId="0897A68E"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Chodzenie lub jazda na wózku inwalidzkim</w:t>
            </w:r>
          </w:p>
        </w:tc>
        <w:tc>
          <w:tcPr>
            <w:tcW w:w="870" w:type="dxa"/>
          </w:tcPr>
          <w:p w14:paraId="3CDD5041" w14:textId="77777777" w:rsidR="00044195" w:rsidRPr="00044195" w:rsidRDefault="00044195" w:rsidP="00044195">
            <w:pPr>
              <w:rPr>
                <w:rFonts w:ascii="Neo Sans Pro" w:hAnsi="Neo Sans Pro"/>
                <w:sz w:val="18"/>
                <w:szCs w:val="18"/>
              </w:rPr>
            </w:pPr>
          </w:p>
        </w:tc>
      </w:tr>
      <w:tr w:rsidR="00044195" w:rsidRPr="00044195" w14:paraId="17196FD7" w14:textId="77777777" w:rsidTr="00543562">
        <w:tc>
          <w:tcPr>
            <w:tcW w:w="2547" w:type="dxa"/>
            <w:vMerge/>
          </w:tcPr>
          <w:p w14:paraId="2BDB6FF1" w14:textId="77777777" w:rsidR="00044195" w:rsidRPr="00044195" w:rsidRDefault="00044195" w:rsidP="00044195">
            <w:pPr>
              <w:rPr>
                <w:rFonts w:ascii="Neo Sans Pro" w:hAnsi="Neo Sans Pro"/>
                <w:sz w:val="18"/>
                <w:szCs w:val="18"/>
              </w:rPr>
            </w:pPr>
          </w:p>
        </w:tc>
        <w:tc>
          <w:tcPr>
            <w:tcW w:w="5528" w:type="dxa"/>
          </w:tcPr>
          <w:p w14:paraId="1C623C61"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Schody</w:t>
            </w:r>
          </w:p>
        </w:tc>
        <w:tc>
          <w:tcPr>
            <w:tcW w:w="870" w:type="dxa"/>
          </w:tcPr>
          <w:p w14:paraId="7FB3282E" w14:textId="77777777" w:rsidR="00044195" w:rsidRPr="00044195" w:rsidRDefault="00044195" w:rsidP="00044195">
            <w:pPr>
              <w:rPr>
                <w:rFonts w:ascii="Neo Sans Pro" w:hAnsi="Neo Sans Pro"/>
                <w:sz w:val="18"/>
                <w:szCs w:val="18"/>
              </w:rPr>
            </w:pPr>
          </w:p>
        </w:tc>
      </w:tr>
      <w:tr w:rsidR="00044195" w:rsidRPr="00044195" w14:paraId="4241CF89" w14:textId="77777777" w:rsidTr="00543562">
        <w:tc>
          <w:tcPr>
            <w:tcW w:w="2547" w:type="dxa"/>
            <w:vMerge w:val="restart"/>
          </w:tcPr>
          <w:p w14:paraId="45E439C9"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Komunikacja</w:t>
            </w:r>
          </w:p>
        </w:tc>
        <w:tc>
          <w:tcPr>
            <w:tcW w:w="5528" w:type="dxa"/>
          </w:tcPr>
          <w:p w14:paraId="5F89B413"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Zrozumienie</w:t>
            </w:r>
          </w:p>
        </w:tc>
        <w:tc>
          <w:tcPr>
            <w:tcW w:w="870" w:type="dxa"/>
          </w:tcPr>
          <w:p w14:paraId="40CE37DC" w14:textId="77777777" w:rsidR="00044195" w:rsidRPr="00044195" w:rsidRDefault="00044195" w:rsidP="00044195">
            <w:pPr>
              <w:rPr>
                <w:rFonts w:ascii="Neo Sans Pro" w:hAnsi="Neo Sans Pro"/>
                <w:sz w:val="18"/>
                <w:szCs w:val="18"/>
              </w:rPr>
            </w:pPr>
          </w:p>
        </w:tc>
      </w:tr>
      <w:tr w:rsidR="00044195" w:rsidRPr="00044195" w14:paraId="6893CF5D" w14:textId="77777777" w:rsidTr="00543562">
        <w:tc>
          <w:tcPr>
            <w:tcW w:w="2547" w:type="dxa"/>
            <w:vMerge/>
          </w:tcPr>
          <w:p w14:paraId="71C381B9" w14:textId="77777777" w:rsidR="00044195" w:rsidRPr="00044195" w:rsidRDefault="00044195" w:rsidP="00044195">
            <w:pPr>
              <w:rPr>
                <w:rFonts w:ascii="Neo Sans Pro" w:hAnsi="Neo Sans Pro"/>
                <w:sz w:val="18"/>
                <w:szCs w:val="18"/>
              </w:rPr>
            </w:pPr>
          </w:p>
        </w:tc>
        <w:tc>
          <w:tcPr>
            <w:tcW w:w="5528" w:type="dxa"/>
          </w:tcPr>
          <w:p w14:paraId="745496EE"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Wypowiadanie się</w:t>
            </w:r>
          </w:p>
        </w:tc>
        <w:tc>
          <w:tcPr>
            <w:tcW w:w="870" w:type="dxa"/>
          </w:tcPr>
          <w:p w14:paraId="6C2F2B0F" w14:textId="77777777" w:rsidR="00044195" w:rsidRPr="00044195" w:rsidRDefault="00044195" w:rsidP="00044195">
            <w:pPr>
              <w:rPr>
                <w:rFonts w:ascii="Neo Sans Pro" w:hAnsi="Neo Sans Pro"/>
                <w:sz w:val="18"/>
                <w:szCs w:val="18"/>
              </w:rPr>
            </w:pPr>
          </w:p>
        </w:tc>
      </w:tr>
      <w:tr w:rsidR="00044195" w:rsidRPr="00044195" w14:paraId="0B22F6F8" w14:textId="77777777" w:rsidTr="00543562">
        <w:tc>
          <w:tcPr>
            <w:tcW w:w="2547" w:type="dxa"/>
            <w:vMerge w:val="restart"/>
          </w:tcPr>
          <w:p w14:paraId="098718CD"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Świadomość społeczna</w:t>
            </w:r>
          </w:p>
        </w:tc>
        <w:tc>
          <w:tcPr>
            <w:tcW w:w="5528" w:type="dxa"/>
          </w:tcPr>
          <w:p w14:paraId="1ECF272C"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Kontakty międzyludzkie</w:t>
            </w:r>
          </w:p>
        </w:tc>
        <w:tc>
          <w:tcPr>
            <w:tcW w:w="870" w:type="dxa"/>
          </w:tcPr>
          <w:p w14:paraId="0C1E8D64" w14:textId="77777777" w:rsidR="00044195" w:rsidRPr="00044195" w:rsidRDefault="00044195" w:rsidP="00044195">
            <w:pPr>
              <w:rPr>
                <w:rFonts w:ascii="Neo Sans Pro" w:hAnsi="Neo Sans Pro"/>
                <w:sz w:val="18"/>
                <w:szCs w:val="18"/>
              </w:rPr>
            </w:pPr>
          </w:p>
        </w:tc>
      </w:tr>
      <w:tr w:rsidR="00044195" w:rsidRPr="00044195" w14:paraId="78FE41B1" w14:textId="77777777" w:rsidTr="00543562">
        <w:tc>
          <w:tcPr>
            <w:tcW w:w="2547" w:type="dxa"/>
            <w:vMerge/>
          </w:tcPr>
          <w:p w14:paraId="57694010" w14:textId="77777777" w:rsidR="00044195" w:rsidRPr="00044195" w:rsidRDefault="00044195" w:rsidP="00044195">
            <w:pPr>
              <w:rPr>
                <w:rFonts w:ascii="Neo Sans Pro" w:hAnsi="Neo Sans Pro"/>
                <w:sz w:val="18"/>
                <w:szCs w:val="18"/>
              </w:rPr>
            </w:pPr>
          </w:p>
        </w:tc>
        <w:tc>
          <w:tcPr>
            <w:tcW w:w="5528" w:type="dxa"/>
          </w:tcPr>
          <w:p w14:paraId="7BCB99F3"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Rozwiązywanie problemów</w:t>
            </w:r>
          </w:p>
        </w:tc>
        <w:tc>
          <w:tcPr>
            <w:tcW w:w="870" w:type="dxa"/>
          </w:tcPr>
          <w:p w14:paraId="4CDDEDF2" w14:textId="77777777" w:rsidR="00044195" w:rsidRPr="00044195" w:rsidRDefault="00044195" w:rsidP="00044195">
            <w:pPr>
              <w:rPr>
                <w:rFonts w:ascii="Neo Sans Pro" w:hAnsi="Neo Sans Pro"/>
                <w:sz w:val="18"/>
                <w:szCs w:val="18"/>
              </w:rPr>
            </w:pPr>
          </w:p>
        </w:tc>
      </w:tr>
      <w:tr w:rsidR="00044195" w:rsidRPr="00044195" w14:paraId="48417D23" w14:textId="77777777" w:rsidTr="00543562">
        <w:tc>
          <w:tcPr>
            <w:tcW w:w="2547" w:type="dxa"/>
            <w:vMerge/>
          </w:tcPr>
          <w:p w14:paraId="4D2B08E7" w14:textId="77777777" w:rsidR="00044195" w:rsidRPr="00044195" w:rsidRDefault="00044195" w:rsidP="00044195">
            <w:pPr>
              <w:rPr>
                <w:rFonts w:ascii="Neo Sans Pro" w:hAnsi="Neo Sans Pro"/>
                <w:sz w:val="18"/>
                <w:szCs w:val="18"/>
              </w:rPr>
            </w:pPr>
          </w:p>
        </w:tc>
        <w:tc>
          <w:tcPr>
            <w:tcW w:w="5528" w:type="dxa"/>
          </w:tcPr>
          <w:p w14:paraId="07016B73"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Pamięć</w:t>
            </w:r>
          </w:p>
        </w:tc>
        <w:tc>
          <w:tcPr>
            <w:tcW w:w="870" w:type="dxa"/>
          </w:tcPr>
          <w:p w14:paraId="5C83D2F9" w14:textId="77777777" w:rsidR="00044195" w:rsidRPr="00044195" w:rsidRDefault="00044195" w:rsidP="00044195">
            <w:pPr>
              <w:rPr>
                <w:rFonts w:ascii="Neo Sans Pro" w:hAnsi="Neo Sans Pro"/>
                <w:sz w:val="18"/>
                <w:szCs w:val="18"/>
              </w:rPr>
            </w:pPr>
          </w:p>
        </w:tc>
      </w:tr>
      <w:tr w:rsidR="00044195" w:rsidRPr="00044195" w14:paraId="5220D903" w14:textId="77777777" w:rsidTr="00543562">
        <w:tc>
          <w:tcPr>
            <w:tcW w:w="8075" w:type="dxa"/>
            <w:gridSpan w:val="2"/>
          </w:tcPr>
          <w:p w14:paraId="136A8A06" w14:textId="77777777" w:rsidR="00044195" w:rsidRPr="00044195" w:rsidRDefault="00044195" w:rsidP="00044195">
            <w:pPr>
              <w:rPr>
                <w:rFonts w:ascii="Neo Sans Pro" w:hAnsi="Neo Sans Pro"/>
                <w:b/>
                <w:sz w:val="18"/>
                <w:szCs w:val="18"/>
              </w:rPr>
            </w:pPr>
            <w:r w:rsidRPr="00044195">
              <w:rPr>
                <w:rFonts w:ascii="Neo Sans Pro" w:hAnsi="Neo Sans Pro"/>
                <w:b/>
                <w:sz w:val="18"/>
                <w:szCs w:val="18"/>
              </w:rPr>
              <w:t>SUMA</w:t>
            </w:r>
          </w:p>
        </w:tc>
        <w:tc>
          <w:tcPr>
            <w:tcW w:w="870" w:type="dxa"/>
          </w:tcPr>
          <w:p w14:paraId="793DC7A4" w14:textId="77777777" w:rsidR="00044195" w:rsidRPr="00044195" w:rsidRDefault="00044195" w:rsidP="00044195">
            <w:pPr>
              <w:rPr>
                <w:rFonts w:ascii="Neo Sans Pro" w:hAnsi="Neo Sans Pro"/>
                <w:sz w:val="18"/>
                <w:szCs w:val="18"/>
              </w:rPr>
            </w:pPr>
          </w:p>
        </w:tc>
      </w:tr>
    </w:tbl>
    <w:p w14:paraId="51321A6F" w14:textId="77777777" w:rsidR="00044195" w:rsidRPr="00044195" w:rsidRDefault="00044195" w:rsidP="00044195">
      <w:pPr>
        <w:rPr>
          <w:rFonts w:ascii="Neo Sans Pro" w:hAnsi="Neo Sans Pro"/>
          <w:sz w:val="18"/>
          <w:szCs w:val="18"/>
        </w:rPr>
      </w:pPr>
      <w:r w:rsidRPr="00044195">
        <w:rPr>
          <w:rFonts w:ascii="Neo Sans Pro" w:hAnsi="Neo Sans Pro"/>
          <w:sz w:val="18"/>
          <w:szCs w:val="18"/>
        </w:rPr>
        <w:t>Maksymalny wynik to 126 punktów, a minimalny to 18</w:t>
      </w:r>
    </w:p>
    <w:p w14:paraId="0A2D0612" w14:textId="77777777" w:rsidR="00044195" w:rsidRPr="00044195" w:rsidRDefault="00044195" w:rsidP="00044195">
      <w:pPr>
        <w:rPr>
          <w:rFonts w:ascii="Neo Sans Pro" w:hAnsi="Neo Sans Pro"/>
          <w:sz w:val="18"/>
          <w:szCs w:val="18"/>
        </w:rPr>
      </w:pPr>
    </w:p>
    <w:p w14:paraId="7C4E89AC" w14:textId="77777777" w:rsidR="00044195" w:rsidRPr="00044195" w:rsidRDefault="00044195" w:rsidP="00044195">
      <w:pPr>
        <w:spacing w:after="0"/>
        <w:ind w:left="4956" w:firstLine="708"/>
        <w:jc w:val="both"/>
        <w:rPr>
          <w:rFonts w:ascii="Neo Sans Pro" w:hAnsi="Neo Sans Pro"/>
          <w:sz w:val="18"/>
          <w:szCs w:val="18"/>
        </w:rPr>
      </w:pPr>
      <w:r w:rsidRPr="00044195">
        <w:rPr>
          <w:rFonts w:ascii="Neo Sans Pro" w:hAnsi="Neo Sans Pro"/>
          <w:sz w:val="18"/>
          <w:szCs w:val="18"/>
        </w:rPr>
        <w:t>….…………….………………………………………………….</w:t>
      </w:r>
    </w:p>
    <w:p w14:paraId="09D788EB" w14:textId="118561F9" w:rsidR="00044195" w:rsidRDefault="00044195" w:rsidP="00287E14">
      <w:pPr>
        <w:spacing w:after="0"/>
        <w:jc w:val="right"/>
        <w:rPr>
          <w:rFonts w:ascii="Neo Sans Pro" w:hAnsi="Neo Sans Pro"/>
          <w:sz w:val="18"/>
          <w:szCs w:val="18"/>
        </w:rPr>
      </w:pPr>
      <w:r w:rsidRPr="00044195">
        <w:rPr>
          <w:rFonts w:ascii="Neo Sans Pro" w:hAnsi="Neo Sans Pro"/>
          <w:sz w:val="18"/>
          <w:szCs w:val="18"/>
        </w:rPr>
        <w:t xml:space="preserve">(Miejscowość, data, podpis osoby wypełniającej Kartę)  </w:t>
      </w:r>
    </w:p>
    <w:p w14:paraId="450C5709" w14:textId="77777777" w:rsidR="00287E14" w:rsidRPr="00044195" w:rsidRDefault="00287E14" w:rsidP="00287E14">
      <w:pPr>
        <w:spacing w:after="0"/>
        <w:jc w:val="right"/>
        <w:rPr>
          <w:rFonts w:ascii="Neo Sans Pro" w:hAnsi="Neo Sans Pro"/>
          <w:sz w:val="18"/>
          <w:szCs w:val="18"/>
        </w:rPr>
      </w:pPr>
    </w:p>
    <w:p w14:paraId="2CAC4583" w14:textId="77777777" w:rsidR="00044195" w:rsidRPr="00044195" w:rsidRDefault="00044195" w:rsidP="00044195">
      <w:pPr>
        <w:spacing w:after="0" w:line="240" w:lineRule="auto"/>
        <w:jc w:val="both"/>
        <w:rPr>
          <w:rFonts w:ascii="Neo Sans Pro" w:hAnsi="Neo Sans Pro"/>
          <w:sz w:val="18"/>
          <w:szCs w:val="18"/>
        </w:rPr>
      </w:pPr>
    </w:p>
    <w:p w14:paraId="67F37786" w14:textId="77777777" w:rsidR="00044195" w:rsidRPr="00044195" w:rsidRDefault="00044195" w:rsidP="00044195">
      <w:pPr>
        <w:spacing w:after="0" w:line="240" w:lineRule="auto"/>
        <w:jc w:val="both"/>
        <w:rPr>
          <w:rFonts w:ascii="Neo Sans Pro" w:hAnsi="Neo Sans Pro"/>
          <w:sz w:val="18"/>
          <w:szCs w:val="18"/>
        </w:rPr>
      </w:pPr>
    </w:p>
    <w:p w14:paraId="023D2DB8" w14:textId="77777777" w:rsidR="00044195" w:rsidRPr="00044195" w:rsidRDefault="00044195" w:rsidP="00044195">
      <w:pPr>
        <w:spacing w:after="0" w:line="240" w:lineRule="auto"/>
        <w:jc w:val="both"/>
        <w:rPr>
          <w:rFonts w:ascii="Neo Sans Pro" w:hAnsi="Neo Sans Pro"/>
          <w:sz w:val="18"/>
          <w:szCs w:val="18"/>
        </w:rPr>
      </w:pPr>
    </w:p>
    <w:p w14:paraId="000F9DC0" w14:textId="77777777" w:rsidR="00044195" w:rsidRPr="00044195" w:rsidRDefault="00044195" w:rsidP="00044195">
      <w:pPr>
        <w:spacing w:after="0" w:line="240" w:lineRule="auto"/>
        <w:jc w:val="both"/>
        <w:rPr>
          <w:rFonts w:ascii="Neo Sans Pro" w:hAnsi="Neo Sans Pro"/>
          <w:sz w:val="18"/>
          <w:szCs w:val="18"/>
        </w:rPr>
      </w:pPr>
    </w:p>
    <w:p w14:paraId="7223812D" w14:textId="77777777" w:rsidR="00044195" w:rsidRPr="00044195" w:rsidRDefault="00044195" w:rsidP="00044195">
      <w:pPr>
        <w:spacing w:after="0" w:line="240" w:lineRule="auto"/>
        <w:jc w:val="both"/>
        <w:rPr>
          <w:rFonts w:ascii="Neo Sans Pro" w:hAnsi="Neo Sans Pro"/>
          <w:sz w:val="18"/>
          <w:szCs w:val="18"/>
        </w:rPr>
      </w:pPr>
      <w:r w:rsidRPr="00044195">
        <w:rPr>
          <w:rFonts w:ascii="Neo Sans Pro" w:hAnsi="Neo Sans Pro"/>
          <w:sz w:val="18"/>
          <w:szCs w:val="18"/>
        </w:rPr>
        <w:t xml:space="preserve">Pomiar Niezależności Funkcjonalnej (FIM – The </w:t>
      </w:r>
      <w:proofErr w:type="spellStart"/>
      <w:r w:rsidRPr="00044195">
        <w:rPr>
          <w:rFonts w:ascii="Neo Sans Pro" w:hAnsi="Neo Sans Pro"/>
          <w:sz w:val="18"/>
          <w:szCs w:val="18"/>
        </w:rPr>
        <w:t>Functional</w:t>
      </w:r>
      <w:proofErr w:type="spellEnd"/>
      <w:r w:rsidRPr="00044195">
        <w:rPr>
          <w:rFonts w:ascii="Neo Sans Pro" w:hAnsi="Neo Sans Pro"/>
          <w:sz w:val="18"/>
          <w:szCs w:val="18"/>
        </w:rPr>
        <w:t xml:space="preserve"> </w:t>
      </w:r>
      <w:proofErr w:type="spellStart"/>
      <w:r w:rsidRPr="00044195">
        <w:rPr>
          <w:rFonts w:ascii="Neo Sans Pro" w:hAnsi="Neo Sans Pro"/>
          <w:sz w:val="18"/>
          <w:szCs w:val="18"/>
        </w:rPr>
        <w:t>Independence</w:t>
      </w:r>
      <w:proofErr w:type="spellEnd"/>
      <w:r w:rsidRPr="00044195">
        <w:rPr>
          <w:rFonts w:ascii="Neo Sans Pro" w:hAnsi="Neo Sans Pro"/>
          <w:sz w:val="18"/>
          <w:szCs w:val="18"/>
        </w:rPr>
        <w:t xml:space="preserve"> </w:t>
      </w:r>
      <w:proofErr w:type="spellStart"/>
      <w:r w:rsidRPr="00044195">
        <w:rPr>
          <w:rFonts w:ascii="Neo Sans Pro" w:hAnsi="Neo Sans Pro"/>
          <w:sz w:val="18"/>
          <w:szCs w:val="18"/>
        </w:rPr>
        <w:t>Measure</w:t>
      </w:r>
      <w:proofErr w:type="spellEnd"/>
      <w:r w:rsidRPr="00044195">
        <w:rPr>
          <w:rFonts w:ascii="Neo Sans Pro" w:hAnsi="Neo Sans Pro"/>
          <w:sz w:val="18"/>
          <w:szCs w:val="18"/>
        </w:rPr>
        <w:t xml:space="preserve">) - pozwala na ocenę sprawności funkcjonalnej w zakresie samoobsługi, kontroli zwieraczy, mobilności, niezależności w zakresie lokomocji, komunikacji i świadomości społecznej. </w:t>
      </w:r>
    </w:p>
    <w:p w14:paraId="571F958D" w14:textId="77777777" w:rsidR="00044195" w:rsidRPr="00044195" w:rsidRDefault="00044195" w:rsidP="00044195">
      <w:pPr>
        <w:spacing w:after="0" w:line="240" w:lineRule="auto"/>
        <w:jc w:val="both"/>
        <w:rPr>
          <w:rFonts w:ascii="Neo Sans Pro" w:hAnsi="Neo Sans Pro"/>
          <w:sz w:val="18"/>
          <w:szCs w:val="18"/>
        </w:rPr>
      </w:pPr>
      <w:r w:rsidRPr="00044195">
        <w:rPr>
          <w:rFonts w:ascii="Neo Sans Pro" w:hAnsi="Neo Sans Pro"/>
          <w:sz w:val="18"/>
          <w:szCs w:val="18"/>
        </w:rPr>
        <w:t>Za każdą czynność podlegającą ocenie dziecko/osoba niepełnosprawna może otrzymać od 1 do 7 punktów:</w:t>
      </w:r>
    </w:p>
    <w:p w14:paraId="71B91504"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7 punktów – pełna niezależność dziecka/osoby niepełnosprawnej (analizowaną czynność dziecko/osoba niepełnosprawna wykonuje bezpiecznie i szybko);</w:t>
      </w:r>
    </w:p>
    <w:p w14:paraId="64682FA4"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6 punktów – umiarkowana niezależność dziecka/osoby niepełnosprawnej (wykorzystywane są urządzenia pomocnicze);</w:t>
      </w:r>
    </w:p>
    <w:p w14:paraId="0BF883B8"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5 punktów – umiarkowana niezależność dziecka/osoby niepełnosprawnej (konieczny jest nadzór lub asekuracja podczas wykonywania czynności);</w:t>
      </w:r>
    </w:p>
    <w:p w14:paraId="57E1D4DA"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4 punkty – potrzebna minimalna pomoc (dziecko/osoba niepełnosprawna wykonuje samodzielnie więcej niż 75% czynności);</w:t>
      </w:r>
    </w:p>
    <w:p w14:paraId="0DAF9314"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 xml:space="preserve">3 punkty – potrzebna umiarkowana pomoc (dziecko/osoba niepełnosprawna wykonuje samodzielnie od 50 </w:t>
      </w:r>
      <w:r w:rsidRPr="00044195">
        <w:rPr>
          <w:rFonts w:ascii="Neo Sans Pro" w:hAnsi="Neo Sans Pro"/>
          <w:sz w:val="18"/>
          <w:szCs w:val="18"/>
        </w:rPr>
        <w:br/>
        <w:t>do 74% czynności);</w:t>
      </w:r>
    </w:p>
    <w:p w14:paraId="23AA1E9D"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 xml:space="preserve">2 punkty – potrzebna maksymalna pomoc (dziecko/osoba niepełnosprawna wykonuje samodzielnie od 25 </w:t>
      </w:r>
      <w:r w:rsidRPr="00044195">
        <w:rPr>
          <w:rFonts w:ascii="Neo Sans Pro" w:hAnsi="Neo Sans Pro"/>
          <w:sz w:val="18"/>
          <w:szCs w:val="18"/>
        </w:rPr>
        <w:br/>
        <w:t>do 50% czynności);</w:t>
      </w:r>
    </w:p>
    <w:p w14:paraId="5065374A" w14:textId="77777777" w:rsidR="00044195" w:rsidRPr="00044195" w:rsidRDefault="00044195" w:rsidP="00044195">
      <w:pPr>
        <w:tabs>
          <w:tab w:val="left" w:pos="284"/>
        </w:tabs>
        <w:spacing w:after="0" w:line="240" w:lineRule="auto"/>
        <w:jc w:val="both"/>
        <w:rPr>
          <w:rFonts w:ascii="Neo Sans Pro" w:hAnsi="Neo Sans Pro"/>
          <w:sz w:val="18"/>
          <w:szCs w:val="18"/>
        </w:rPr>
      </w:pPr>
      <w:r w:rsidRPr="00044195">
        <w:rPr>
          <w:rFonts w:ascii="Neo Sans Pro" w:hAnsi="Neo Sans Pro"/>
          <w:sz w:val="18"/>
          <w:szCs w:val="18"/>
        </w:rPr>
        <w:t>•</w:t>
      </w:r>
      <w:r w:rsidRPr="00044195">
        <w:rPr>
          <w:rFonts w:ascii="Neo Sans Pro" w:hAnsi="Neo Sans Pro"/>
          <w:sz w:val="18"/>
          <w:szCs w:val="18"/>
        </w:rPr>
        <w:tab/>
        <w:t>1 punkt – całkowita zależność (dziecko/osoba niepełnosprawna wykonuje samodzielnie mniej niż 25% czynności).</w:t>
      </w:r>
    </w:p>
    <w:p w14:paraId="5606EBF2" w14:textId="77777777" w:rsidR="00044195" w:rsidRPr="00044195" w:rsidRDefault="00044195" w:rsidP="00044195">
      <w:pPr>
        <w:tabs>
          <w:tab w:val="left" w:pos="284"/>
        </w:tabs>
        <w:spacing w:after="0" w:line="240" w:lineRule="auto"/>
        <w:jc w:val="both"/>
        <w:rPr>
          <w:rFonts w:ascii="Neo Sans Pro" w:hAnsi="Neo Sans Pro"/>
          <w:sz w:val="18"/>
          <w:szCs w:val="18"/>
        </w:rPr>
      </w:pPr>
    </w:p>
    <w:p w14:paraId="6296897D" w14:textId="77777777" w:rsidR="00044195" w:rsidRPr="00044195" w:rsidRDefault="00044195" w:rsidP="00044195">
      <w:pPr>
        <w:spacing w:after="0" w:line="240" w:lineRule="auto"/>
        <w:jc w:val="both"/>
        <w:rPr>
          <w:rFonts w:ascii="Neo Sans Pro" w:hAnsi="Neo Sans Pro" w:cstheme="minorHAnsi"/>
          <w:b/>
          <w:sz w:val="18"/>
          <w:szCs w:val="18"/>
        </w:rPr>
      </w:pPr>
      <w:r w:rsidRPr="00044195">
        <w:rPr>
          <w:rFonts w:ascii="Neo Sans Pro" w:hAnsi="Neo Sans Pro" w:cstheme="minorHAnsi"/>
          <w:b/>
          <w:sz w:val="18"/>
          <w:szCs w:val="18"/>
        </w:rPr>
        <w:t xml:space="preserve">Dodatkowo informacja dot. oceny potrzeby wsparcia w codziennym funkcjonowaniu z zastosowaniem Skali Pomiaru Niezależności Funkcjonalnej (FIM – The </w:t>
      </w:r>
      <w:proofErr w:type="spellStart"/>
      <w:r w:rsidRPr="00044195">
        <w:rPr>
          <w:rFonts w:ascii="Neo Sans Pro" w:hAnsi="Neo Sans Pro" w:cstheme="minorHAnsi"/>
          <w:b/>
          <w:sz w:val="18"/>
          <w:szCs w:val="18"/>
        </w:rPr>
        <w:t>Functional</w:t>
      </w:r>
      <w:proofErr w:type="spellEnd"/>
      <w:r w:rsidRPr="00044195">
        <w:rPr>
          <w:rFonts w:ascii="Neo Sans Pro" w:hAnsi="Neo Sans Pro" w:cstheme="minorHAnsi"/>
          <w:b/>
          <w:sz w:val="18"/>
          <w:szCs w:val="18"/>
        </w:rPr>
        <w:t xml:space="preserve"> </w:t>
      </w:r>
      <w:proofErr w:type="spellStart"/>
      <w:r w:rsidRPr="00044195">
        <w:rPr>
          <w:rFonts w:ascii="Neo Sans Pro" w:hAnsi="Neo Sans Pro" w:cstheme="minorHAnsi"/>
          <w:b/>
          <w:sz w:val="18"/>
          <w:szCs w:val="18"/>
        </w:rPr>
        <w:t>Independence</w:t>
      </w:r>
      <w:proofErr w:type="spellEnd"/>
      <w:r w:rsidRPr="00044195">
        <w:rPr>
          <w:rFonts w:ascii="Neo Sans Pro" w:hAnsi="Neo Sans Pro" w:cstheme="minorHAnsi"/>
          <w:b/>
          <w:sz w:val="18"/>
          <w:szCs w:val="18"/>
        </w:rPr>
        <w:t xml:space="preserve"> </w:t>
      </w:r>
      <w:proofErr w:type="spellStart"/>
      <w:r w:rsidRPr="00044195">
        <w:rPr>
          <w:rFonts w:ascii="Neo Sans Pro" w:hAnsi="Neo Sans Pro" w:cstheme="minorHAnsi"/>
          <w:b/>
          <w:sz w:val="18"/>
          <w:szCs w:val="18"/>
        </w:rPr>
        <w:t>Measure</w:t>
      </w:r>
      <w:proofErr w:type="spellEnd"/>
      <w:r w:rsidRPr="00044195">
        <w:rPr>
          <w:rFonts w:ascii="Neo Sans Pro" w:hAnsi="Neo Sans Pro" w:cstheme="minorHAnsi"/>
          <w:b/>
          <w:sz w:val="18"/>
          <w:szCs w:val="18"/>
        </w:rPr>
        <w:t>)</w:t>
      </w:r>
    </w:p>
    <w:p w14:paraId="442573CD" w14:textId="77777777" w:rsidR="00044195" w:rsidRPr="00044195" w:rsidRDefault="00044195" w:rsidP="00044195">
      <w:pPr>
        <w:spacing w:after="0" w:line="240" w:lineRule="auto"/>
        <w:jc w:val="both"/>
        <w:rPr>
          <w:rFonts w:ascii="Neo Sans Pro" w:hAnsi="Neo Sans Pro" w:cstheme="minorHAnsi"/>
          <w:sz w:val="18"/>
          <w:szCs w:val="18"/>
        </w:rPr>
      </w:pPr>
    </w:p>
    <w:p w14:paraId="6BD84ED2"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 xml:space="preserve">Cel: </w:t>
      </w:r>
    </w:p>
    <w:p w14:paraId="6454B5D7"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044195">
        <w:rPr>
          <w:rFonts w:ascii="Neo Sans Pro" w:hAnsi="Neo Sans Pro" w:cstheme="minorHAnsi"/>
          <w:sz w:val="18"/>
          <w:szCs w:val="18"/>
        </w:rPr>
        <w:t>wytchnieniowej</w:t>
      </w:r>
      <w:proofErr w:type="spellEnd"/>
      <w:r w:rsidRPr="00044195">
        <w:rPr>
          <w:rFonts w:ascii="Neo Sans Pro" w:hAnsi="Neo Sans Pro" w:cstheme="minorHAnsi"/>
          <w:sz w:val="18"/>
          <w:szCs w:val="18"/>
        </w:rPr>
        <w:t>.</w:t>
      </w:r>
    </w:p>
    <w:p w14:paraId="20D0D425"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06675D85"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467B7522"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09496D93"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60FD5A2C"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Przykład:</w:t>
      </w:r>
    </w:p>
    <w:p w14:paraId="7279258B"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Dziedzina „Kontrola zwieraczy” odnosi się nie do czynności podejmowanych przez badanego, ale do funkcji organizmu związanych z kontrolowaniem defekacji oraz kontrolowaniem oddawania moczu. </w:t>
      </w:r>
    </w:p>
    <w:p w14:paraId="2CA2445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Ograniczenia dotyczące podejmowania czynności związanych z wypróżnianiem się i oddawaniem moczu podlegają ocenie w ramach dziedziny „Toaleta”.</w:t>
      </w:r>
    </w:p>
    <w:p w14:paraId="6824F81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sidRPr="00044195">
        <w:rPr>
          <w:rFonts w:ascii="Neo Sans Pro" w:hAnsi="Neo Sans Pro" w:cstheme="minorHAnsi"/>
          <w:sz w:val="18"/>
          <w:szCs w:val="18"/>
        </w:rPr>
        <w:br/>
        <w:t xml:space="preserve">i oddawaniem moczu. </w:t>
      </w:r>
    </w:p>
    <w:p w14:paraId="6D4EDB41"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Podobnie w przypadku obszaru „Świadomość społeczna”, gdzie znajdują się zarówno dziedziny dotyczące aktywności, jak „Kontakty międzyludzkie” oraz odnoszące się do funkcji ciała, jak „Pamięć”.</w:t>
      </w:r>
    </w:p>
    <w:p w14:paraId="053E3657" w14:textId="77777777" w:rsidR="00044195" w:rsidRPr="00044195" w:rsidRDefault="00044195" w:rsidP="00044195">
      <w:pPr>
        <w:spacing w:after="0" w:line="240" w:lineRule="auto"/>
        <w:jc w:val="both"/>
        <w:rPr>
          <w:rFonts w:ascii="Neo Sans Pro" w:hAnsi="Neo Sans Pro" w:cstheme="minorHAnsi"/>
          <w:sz w:val="18"/>
          <w:szCs w:val="18"/>
        </w:rPr>
      </w:pPr>
    </w:p>
    <w:p w14:paraId="3EB76679"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Oceniane obszary aktywności  - opis z zastosowaniem kategorii ICF:</w:t>
      </w:r>
    </w:p>
    <w:p w14:paraId="1CE2F2A5"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Dbanie o siebie: </w:t>
      </w:r>
    </w:p>
    <w:p w14:paraId="498370BE"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1. „Samoobsługa”</w:t>
      </w:r>
    </w:p>
    <w:p w14:paraId="528909D4"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2. „Kontrola zwieraczy” </w:t>
      </w:r>
    </w:p>
    <w:p w14:paraId="637B4E99" w14:textId="23C6CEFD" w:rsidR="00044195" w:rsidRPr="00044195" w:rsidRDefault="00044195" w:rsidP="00B21551">
      <w:pPr>
        <w:numPr>
          <w:ilvl w:val="0"/>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lastRenderedPageBreak/>
        <w:t>„Samoobsługa”</w:t>
      </w:r>
    </w:p>
    <w:p w14:paraId="0C831D20"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„Spożywanie posiłków” - d550 Jedzenie, d560 Picie</w:t>
      </w:r>
    </w:p>
    <w:p w14:paraId="1D010A6D" w14:textId="1CFF957B" w:rsid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„Dbałość o wygląd zewnętrzny” – d5100 Mycie pojedynczych części ciała, d520 Pielęgnowanie poszczególnych części ciała (skóra, włosy, zęby, paznokcie)</w:t>
      </w:r>
    </w:p>
    <w:p w14:paraId="141653CC" w14:textId="379970DB" w:rsidR="00521A9D" w:rsidRDefault="00521A9D" w:rsidP="00521A9D">
      <w:pPr>
        <w:spacing w:after="0" w:line="240" w:lineRule="auto"/>
        <w:contextualSpacing/>
        <w:jc w:val="both"/>
        <w:rPr>
          <w:rFonts w:ascii="Neo Sans Pro" w:hAnsi="Neo Sans Pro" w:cstheme="minorHAnsi"/>
          <w:sz w:val="18"/>
          <w:szCs w:val="18"/>
        </w:rPr>
      </w:pPr>
    </w:p>
    <w:p w14:paraId="148B60CC" w14:textId="420D206A" w:rsidR="00521A9D" w:rsidRDefault="00521A9D" w:rsidP="00521A9D">
      <w:pPr>
        <w:spacing w:after="0" w:line="240" w:lineRule="auto"/>
        <w:contextualSpacing/>
        <w:jc w:val="both"/>
        <w:rPr>
          <w:rFonts w:ascii="Neo Sans Pro" w:hAnsi="Neo Sans Pro" w:cstheme="minorHAnsi"/>
          <w:sz w:val="18"/>
          <w:szCs w:val="18"/>
        </w:rPr>
      </w:pPr>
    </w:p>
    <w:p w14:paraId="0CA16617" w14:textId="26D64332" w:rsidR="00521A9D" w:rsidRDefault="00521A9D" w:rsidP="00521A9D">
      <w:pPr>
        <w:spacing w:after="0" w:line="240" w:lineRule="auto"/>
        <w:contextualSpacing/>
        <w:jc w:val="both"/>
        <w:rPr>
          <w:rFonts w:ascii="Neo Sans Pro" w:hAnsi="Neo Sans Pro" w:cstheme="minorHAnsi"/>
          <w:sz w:val="18"/>
          <w:szCs w:val="18"/>
        </w:rPr>
      </w:pPr>
    </w:p>
    <w:p w14:paraId="04DC898B" w14:textId="1B954BB3" w:rsidR="00521A9D" w:rsidRDefault="00521A9D" w:rsidP="00521A9D">
      <w:pPr>
        <w:spacing w:after="0" w:line="240" w:lineRule="auto"/>
        <w:contextualSpacing/>
        <w:jc w:val="both"/>
        <w:rPr>
          <w:rFonts w:ascii="Neo Sans Pro" w:hAnsi="Neo Sans Pro" w:cstheme="minorHAnsi"/>
          <w:sz w:val="18"/>
          <w:szCs w:val="18"/>
        </w:rPr>
      </w:pPr>
    </w:p>
    <w:p w14:paraId="4985E054" w14:textId="77777777" w:rsidR="00521A9D" w:rsidRPr="00044195" w:rsidRDefault="00521A9D" w:rsidP="00521A9D">
      <w:pPr>
        <w:spacing w:after="0" w:line="240" w:lineRule="auto"/>
        <w:contextualSpacing/>
        <w:jc w:val="both"/>
        <w:rPr>
          <w:rFonts w:ascii="Neo Sans Pro" w:hAnsi="Neo Sans Pro" w:cstheme="minorHAnsi"/>
          <w:sz w:val="18"/>
          <w:szCs w:val="18"/>
        </w:rPr>
      </w:pPr>
    </w:p>
    <w:p w14:paraId="4BF9BB1C"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„Ubieranie górnej części ciała” – d5400 Zakładanie ubrania, d5401 Zdejmowanie ubrania</w:t>
      </w:r>
    </w:p>
    <w:p w14:paraId="468BEDE6"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„Ubieranie dolnej części ciała” – d5400 Zakładanie ubrania, d5401 Zdejmowanie ubrania, d5402 Zakładanie obuwia, d5403 Zdejmowanie obuwia</w:t>
      </w:r>
    </w:p>
    <w:p w14:paraId="01326A66"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„Kąpiel” -  d5101 Mycie całego ciała</w:t>
      </w:r>
    </w:p>
    <w:p w14:paraId="0628765E"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„Toaleta” - d530 Korzystanie z toalety (sygnalizowanie potrzeby, zajmowanie odpowiedniej pozycji, manipulowanie ubraniem przed i po, higiena po)</w:t>
      </w:r>
    </w:p>
    <w:p w14:paraId="5951A72D"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p>
    <w:p w14:paraId="2C874312" w14:textId="77777777" w:rsidR="00044195" w:rsidRPr="00044195" w:rsidRDefault="00044195" w:rsidP="00B21551">
      <w:pPr>
        <w:numPr>
          <w:ilvl w:val="0"/>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„Kontrola zwieraczy”</w:t>
      </w:r>
    </w:p>
    <w:p w14:paraId="5C24DC55"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„Oddawanie moczu” - b6202 Zdolność utrzymania moczu:  Funkcje sprawowania kontroli nad oddawaniem moczu</w:t>
      </w:r>
    </w:p>
    <w:p w14:paraId="0D259E12"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„Oddawanie stolca” - b5253 Kontrolowanie oddawania stolca: funkcje związane z świadomym panowaniem nad czynnością wydalania</w:t>
      </w:r>
    </w:p>
    <w:p w14:paraId="772DCF4F"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p>
    <w:p w14:paraId="33770170"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Poruszanie się: </w:t>
      </w:r>
    </w:p>
    <w:p w14:paraId="777EE35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3.„Mobilność” </w:t>
      </w:r>
    </w:p>
    <w:p w14:paraId="59E4E057"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4.„Lokomocja” </w:t>
      </w:r>
    </w:p>
    <w:p w14:paraId="3C7F5222" w14:textId="77777777" w:rsidR="00044195" w:rsidRPr="00044195" w:rsidRDefault="00044195" w:rsidP="00B21551">
      <w:pPr>
        <w:numPr>
          <w:ilvl w:val="0"/>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„Mobilność”</w:t>
      </w:r>
    </w:p>
    <w:p w14:paraId="7B7EA4BC" w14:textId="77777777" w:rsidR="00044195" w:rsidRPr="00044195" w:rsidRDefault="00044195" w:rsidP="00044195">
      <w:pPr>
        <w:spacing w:after="0" w:line="240" w:lineRule="auto"/>
        <w:ind w:left="360"/>
        <w:jc w:val="both"/>
        <w:rPr>
          <w:rFonts w:ascii="Neo Sans Pro" w:hAnsi="Neo Sans Pro" w:cstheme="minorHAnsi"/>
          <w:sz w:val="18"/>
          <w:szCs w:val="18"/>
        </w:rPr>
      </w:pPr>
      <w:r w:rsidRPr="00044195">
        <w:rPr>
          <w:rFonts w:ascii="Neo Sans Pro" w:hAnsi="Neo Sans Pro" w:cstheme="minorHAnsi"/>
          <w:sz w:val="18"/>
          <w:szCs w:val="18"/>
        </w:rPr>
        <w:t xml:space="preserve">3.1 „Przechodzenie z łóżka na krzesło lub wózek inwalidzki” - d4200 Przemieszczanie się w pozycji siedzącej,  </w:t>
      </w:r>
    </w:p>
    <w:p w14:paraId="4482BDF4" w14:textId="77777777" w:rsidR="00044195" w:rsidRPr="00044195" w:rsidRDefault="00044195" w:rsidP="00044195">
      <w:pPr>
        <w:spacing w:after="0" w:line="240" w:lineRule="auto"/>
        <w:ind w:left="360"/>
        <w:jc w:val="both"/>
        <w:rPr>
          <w:rFonts w:ascii="Neo Sans Pro" w:hAnsi="Neo Sans Pro" w:cstheme="minorHAnsi"/>
          <w:sz w:val="18"/>
          <w:szCs w:val="18"/>
        </w:rPr>
      </w:pPr>
      <w:r w:rsidRPr="00044195">
        <w:rPr>
          <w:rFonts w:ascii="Neo Sans Pro" w:hAnsi="Neo Sans Pro" w:cstheme="minorHAnsi"/>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66BE04A4" w14:textId="77777777" w:rsidR="00044195" w:rsidRPr="00044195" w:rsidRDefault="00044195" w:rsidP="00044195">
      <w:pPr>
        <w:spacing w:after="0" w:line="240" w:lineRule="auto"/>
        <w:ind w:left="360"/>
        <w:jc w:val="both"/>
        <w:rPr>
          <w:rFonts w:ascii="Neo Sans Pro" w:hAnsi="Neo Sans Pro" w:cstheme="minorHAnsi"/>
          <w:sz w:val="18"/>
          <w:szCs w:val="18"/>
        </w:rPr>
      </w:pPr>
      <w:r w:rsidRPr="00044195">
        <w:rPr>
          <w:rFonts w:ascii="Neo Sans Pro" w:hAnsi="Neo Sans Pro" w:cstheme="minorHAnsi"/>
          <w:sz w:val="18"/>
          <w:szCs w:val="18"/>
        </w:rPr>
        <w:t>3.3 „Wchodzenie pod prysznic lub do wanny” - d4551 Wspinanie się (schody, krawężniki, inne przeszkody/obiekty)</w:t>
      </w:r>
    </w:p>
    <w:p w14:paraId="22C500F7" w14:textId="77777777" w:rsidR="00044195" w:rsidRPr="00044195" w:rsidRDefault="00044195" w:rsidP="00044195">
      <w:pPr>
        <w:spacing w:after="0" w:line="240" w:lineRule="auto"/>
        <w:ind w:left="360"/>
        <w:jc w:val="both"/>
        <w:rPr>
          <w:rFonts w:ascii="Neo Sans Pro" w:hAnsi="Neo Sans Pro" w:cstheme="minorHAnsi"/>
          <w:sz w:val="18"/>
          <w:szCs w:val="18"/>
        </w:rPr>
      </w:pPr>
    </w:p>
    <w:p w14:paraId="7AC2C118" w14:textId="77777777" w:rsidR="00044195" w:rsidRPr="00044195" w:rsidRDefault="00044195" w:rsidP="00B21551">
      <w:pPr>
        <w:numPr>
          <w:ilvl w:val="0"/>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„Lokomocja”</w:t>
      </w:r>
    </w:p>
    <w:p w14:paraId="1C76ACDB"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 „Chodzenie lub jazda na wózku inwalidzkim” - d450 Chodzenie, d465 Poruszanie się przy pomocy sprzętu (wózek inwalidzki)</w:t>
      </w:r>
    </w:p>
    <w:p w14:paraId="0FD22035" w14:textId="77777777" w:rsidR="00044195" w:rsidRPr="00044195" w:rsidRDefault="00044195" w:rsidP="00B21551">
      <w:pPr>
        <w:numPr>
          <w:ilvl w:val="1"/>
          <w:numId w:val="6"/>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 „Schody” - d4551 Wspinanie się (schody, krawężniki, inne przeszkody/obiekty)</w:t>
      </w:r>
    </w:p>
    <w:p w14:paraId="0B2A5225" w14:textId="77777777" w:rsidR="00044195" w:rsidRPr="00044195" w:rsidRDefault="00044195" w:rsidP="00044195">
      <w:pPr>
        <w:spacing w:after="0" w:line="240" w:lineRule="auto"/>
        <w:jc w:val="both"/>
        <w:rPr>
          <w:rFonts w:ascii="Neo Sans Pro" w:hAnsi="Neo Sans Pro" w:cstheme="minorHAnsi"/>
          <w:sz w:val="18"/>
          <w:szCs w:val="18"/>
        </w:rPr>
      </w:pPr>
    </w:p>
    <w:p w14:paraId="719E1474"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Funkcjonowanie społeczne:</w:t>
      </w:r>
    </w:p>
    <w:p w14:paraId="58839D20"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5.„Komunikacja”</w:t>
      </w:r>
    </w:p>
    <w:p w14:paraId="4C2FBF8C"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6.„Świadomość społeczna”</w:t>
      </w:r>
    </w:p>
    <w:p w14:paraId="5ED43F6A" w14:textId="77777777" w:rsidR="00044195" w:rsidRPr="00044195" w:rsidRDefault="00044195" w:rsidP="00B21551">
      <w:pPr>
        <w:numPr>
          <w:ilvl w:val="0"/>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„Komunikacja”</w:t>
      </w:r>
    </w:p>
    <w:p w14:paraId="0F91B262" w14:textId="77777777" w:rsidR="00044195" w:rsidRPr="00044195" w:rsidRDefault="00044195" w:rsidP="00B21551">
      <w:pPr>
        <w:numPr>
          <w:ilvl w:val="1"/>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 „Zrozumienie” - d310 Porozumiewanie się – odbieranie - wiadomości ustne, d315 Porozumiewanie się – odbieranie - wiadomości niewerbalne</w:t>
      </w:r>
    </w:p>
    <w:p w14:paraId="63750A27" w14:textId="77777777" w:rsidR="00044195" w:rsidRPr="00044195" w:rsidRDefault="00044195" w:rsidP="00B21551">
      <w:pPr>
        <w:numPr>
          <w:ilvl w:val="1"/>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„Wypowiadanie się” - d330 Mówienie, d335 Tworzenie wiadomości niewerbalnych, d350 Rozmowa</w:t>
      </w:r>
    </w:p>
    <w:p w14:paraId="1C136EFC"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p>
    <w:p w14:paraId="309573D8" w14:textId="77777777" w:rsidR="00044195" w:rsidRPr="00044195" w:rsidRDefault="00044195" w:rsidP="00B21551">
      <w:pPr>
        <w:numPr>
          <w:ilvl w:val="0"/>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„Świadomość społeczna”</w:t>
      </w:r>
    </w:p>
    <w:p w14:paraId="7089E515" w14:textId="77777777" w:rsidR="00044195" w:rsidRPr="00044195" w:rsidRDefault="00044195" w:rsidP="00B21551">
      <w:pPr>
        <w:numPr>
          <w:ilvl w:val="1"/>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 „Kontakty międzyludzkie”</w:t>
      </w:r>
    </w:p>
    <w:p w14:paraId="752638A2"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 xml:space="preserve">d710 Podstawowe kontakty międzyludzkie (Nawiązywanie kontaktów z ludźmi w sposób odpowiedni do sytuacji i akceptowany społecznie), </w:t>
      </w:r>
    </w:p>
    <w:p w14:paraId="56578F2B"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781C493F" w14:textId="77777777" w:rsidR="00044195" w:rsidRPr="00044195" w:rsidRDefault="00044195" w:rsidP="00B21551">
      <w:pPr>
        <w:numPr>
          <w:ilvl w:val="1"/>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„Rozwiązywanie problemów” </w:t>
      </w:r>
    </w:p>
    <w:p w14:paraId="7032F3EA"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6DC445ED"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6F97A1B" w14:textId="68EE19EF"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7D5F4EDC" w14:textId="14AEA0A9" w:rsidR="00521A9D" w:rsidRDefault="00044195" w:rsidP="00B21551">
      <w:pPr>
        <w:numPr>
          <w:ilvl w:val="1"/>
          <w:numId w:val="7"/>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lastRenderedPageBreak/>
        <w:t>„Pamięć” - b144 Funkcje pamięci: Swoiste funkcje psychiczne umożliwiające rejestrowanie</w:t>
      </w:r>
      <w:r w:rsidRPr="00044195">
        <w:rPr>
          <w:rFonts w:ascii="Neo Sans Pro" w:hAnsi="Neo Sans Pro" w:cstheme="minorHAnsi"/>
          <w:sz w:val="18"/>
          <w:szCs w:val="18"/>
        </w:rPr>
        <w:br/>
        <w:t>i przechowywanie informacji oraz - w razie potrzeby – odtwarzanie jej</w:t>
      </w:r>
    </w:p>
    <w:p w14:paraId="0A561FE8" w14:textId="2512B6B6" w:rsidR="005B10EB" w:rsidRDefault="005B10EB" w:rsidP="005B10EB">
      <w:pPr>
        <w:spacing w:after="0" w:line="240" w:lineRule="auto"/>
        <w:contextualSpacing/>
        <w:jc w:val="both"/>
        <w:rPr>
          <w:rFonts w:ascii="Neo Sans Pro" w:hAnsi="Neo Sans Pro" w:cstheme="minorHAnsi"/>
          <w:sz w:val="18"/>
          <w:szCs w:val="18"/>
        </w:rPr>
      </w:pPr>
    </w:p>
    <w:p w14:paraId="59F83D21" w14:textId="77777777" w:rsidR="005B10EB" w:rsidRPr="005B10EB" w:rsidRDefault="005B10EB" w:rsidP="005B10EB">
      <w:pPr>
        <w:spacing w:after="0" w:line="240" w:lineRule="auto"/>
        <w:contextualSpacing/>
        <w:jc w:val="both"/>
        <w:rPr>
          <w:rFonts w:ascii="Neo Sans Pro" w:hAnsi="Neo Sans Pro" w:cstheme="minorHAnsi"/>
          <w:sz w:val="18"/>
          <w:szCs w:val="18"/>
        </w:rPr>
      </w:pPr>
    </w:p>
    <w:p w14:paraId="48AC19A7" w14:textId="0D60F43D" w:rsidR="00521A9D" w:rsidRDefault="00521A9D" w:rsidP="00521A9D">
      <w:pPr>
        <w:spacing w:after="0" w:line="240" w:lineRule="auto"/>
        <w:contextualSpacing/>
        <w:jc w:val="both"/>
        <w:rPr>
          <w:rFonts w:ascii="Neo Sans Pro" w:hAnsi="Neo Sans Pro" w:cstheme="minorHAnsi"/>
          <w:sz w:val="18"/>
          <w:szCs w:val="18"/>
        </w:rPr>
      </w:pPr>
    </w:p>
    <w:p w14:paraId="5B867018" w14:textId="4F8741CD" w:rsidR="00521A9D" w:rsidRDefault="00521A9D" w:rsidP="00521A9D">
      <w:pPr>
        <w:spacing w:after="0" w:line="240" w:lineRule="auto"/>
        <w:contextualSpacing/>
        <w:jc w:val="both"/>
        <w:rPr>
          <w:rFonts w:ascii="Neo Sans Pro" w:hAnsi="Neo Sans Pro" w:cstheme="minorHAnsi"/>
          <w:sz w:val="18"/>
          <w:szCs w:val="18"/>
        </w:rPr>
      </w:pPr>
    </w:p>
    <w:p w14:paraId="12F443B2" w14:textId="3FD5BE8F" w:rsidR="00521A9D" w:rsidRDefault="00521A9D" w:rsidP="00521A9D">
      <w:pPr>
        <w:spacing w:after="0" w:line="240" w:lineRule="auto"/>
        <w:contextualSpacing/>
        <w:jc w:val="both"/>
        <w:rPr>
          <w:rFonts w:ascii="Neo Sans Pro" w:hAnsi="Neo Sans Pro" w:cstheme="minorHAnsi"/>
          <w:sz w:val="18"/>
          <w:szCs w:val="18"/>
        </w:rPr>
      </w:pPr>
    </w:p>
    <w:p w14:paraId="05FC44F3" w14:textId="77777777" w:rsidR="00521A9D" w:rsidRPr="00044195" w:rsidRDefault="00521A9D" w:rsidP="00521A9D">
      <w:pPr>
        <w:spacing w:after="0" w:line="240" w:lineRule="auto"/>
        <w:contextualSpacing/>
        <w:jc w:val="both"/>
        <w:rPr>
          <w:rFonts w:ascii="Neo Sans Pro" w:hAnsi="Neo Sans Pro" w:cstheme="minorHAnsi"/>
          <w:sz w:val="18"/>
          <w:szCs w:val="18"/>
        </w:rPr>
      </w:pPr>
    </w:p>
    <w:p w14:paraId="635334CA" w14:textId="77777777" w:rsidR="00044195" w:rsidRPr="00044195" w:rsidRDefault="00044195" w:rsidP="00044195">
      <w:pPr>
        <w:spacing w:after="0" w:line="240" w:lineRule="auto"/>
        <w:ind w:left="360"/>
        <w:jc w:val="both"/>
        <w:rPr>
          <w:rFonts w:ascii="Neo Sans Pro" w:hAnsi="Neo Sans Pro" w:cstheme="minorHAnsi"/>
          <w:sz w:val="18"/>
          <w:szCs w:val="18"/>
        </w:rPr>
      </w:pPr>
      <w:r w:rsidRPr="00044195">
        <w:rPr>
          <w:rFonts w:ascii="Neo Sans Pro" w:hAnsi="Neo Sans Pro" w:cstheme="minorHAnsi"/>
          <w:sz w:val="18"/>
          <w:szCs w:val="18"/>
        </w:rPr>
        <w:t>„Rozwiązywanie problemów” doprecyzowane zostało przez 3 kategorie ICF ze względu na fakt, iż trafnie opisują poznawcze i psychologiczne podłoże podejmowania zadań związanych z codziennym funkcjonowaniem wraz</w:t>
      </w:r>
      <w:r w:rsidRPr="00044195">
        <w:rPr>
          <w:rFonts w:ascii="Neo Sans Pro" w:hAnsi="Neo Sans Pro" w:cstheme="minorHAnsi"/>
          <w:sz w:val="18"/>
          <w:szCs w:val="18"/>
        </w:rPr>
        <w:b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A1D25D8" w14:textId="77777777" w:rsidR="00044195" w:rsidRPr="00044195" w:rsidRDefault="00044195" w:rsidP="00044195">
      <w:pPr>
        <w:spacing w:after="0" w:line="240" w:lineRule="auto"/>
        <w:jc w:val="both"/>
        <w:rPr>
          <w:rFonts w:ascii="Neo Sans Pro" w:hAnsi="Neo Sans Pro" w:cstheme="minorHAnsi"/>
          <w:sz w:val="18"/>
          <w:szCs w:val="18"/>
        </w:rPr>
      </w:pPr>
    </w:p>
    <w:p w14:paraId="1B4177A2"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Rejestrowanie wyników badania/oceny/pomiaru samodzielności</w:t>
      </w:r>
    </w:p>
    <w:p w14:paraId="3997431D"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7 punktów – pełna niezależność (osoba wykonuje czynność bezpiecznie i szybko)</w:t>
      </w:r>
    </w:p>
    <w:p w14:paraId="7AF69163"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6 punktów – umiarkowana niezależność (wykorzystywane są urządzenia pomocnicze)</w:t>
      </w:r>
    </w:p>
    <w:p w14:paraId="60348BB5"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5 punktów – umiarkowana niezależność (konieczny jest nadzór lub asekuracja podczas wykonywania czynności)</w:t>
      </w:r>
    </w:p>
    <w:p w14:paraId="5AE08BA0"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4 punkty – potrzebna minimalna pomoc (osoba wykonuje samodzielnie więcej niż 75% czynności)</w:t>
      </w:r>
    </w:p>
    <w:p w14:paraId="7359500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3 punkty – potrzebna umiarkowana pomoc (osoba wykonuje samodzielnie od 50 do 74% czynności)</w:t>
      </w:r>
    </w:p>
    <w:p w14:paraId="44608472"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2 punkty – potrzebna maksymalna pomoc (osoba wykonuje samodzielnie od 25 do 50% czynności)</w:t>
      </w:r>
    </w:p>
    <w:p w14:paraId="45C5EA25"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1 punkt – całkowita zależność (osoba wykonuje samodzielnie mniej niż 25 % czynności)</w:t>
      </w:r>
    </w:p>
    <w:p w14:paraId="54B47A63" w14:textId="77777777" w:rsidR="00044195" w:rsidRPr="00044195" w:rsidRDefault="00044195" w:rsidP="00044195">
      <w:pPr>
        <w:spacing w:after="0" w:line="240" w:lineRule="auto"/>
        <w:jc w:val="both"/>
        <w:rPr>
          <w:rFonts w:ascii="Neo Sans Pro" w:hAnsi="Neo Sans Pro" w:cstheme="minorHAnsi"/>
          <w:sz w:val="18"/>
          <w:szCs w:val="18"/>
        </w:rPr>
      </w:pPr>
    </w:p>
    <w:p w14:paraId="2AC805DA"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Wyniki oceny dla każdego z obszarów aktywności:</w:t>
      </w:r>
    </w:p>
    <w:p w14:paraId="56954686"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Samoobsługa – 6 czynności, punktacja od 6 pkt. do 42 pkt.</w:t>
      </w:r>
    </w:p>
    <w:p w14:paraId="37BF63B6"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Kontrola zwieraczy – 2 czynności/funkcje, punktacja od 2 pkt. do 14 pkt.</w:t>
      </w:r>
    </w:p>
    <w:p w14:paraId="44611F93"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Mobilność – 3 czynności, punktacja od 3 pkt. do 21 pkt.</w:t>
      </w:r>
    </w:p>
    <w:p w14:paraId="5D0517CD"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Lokomocja – 2 czynności, punktacja od 2 pkt. do 14 pkt.</w:t>
      </w:r>
    </w:p>
    <w:p w14:paraId="276F05A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Komunikacja - 2 czynności, punktacja od 2 pkt. do 14 pkt.</w:t>
      </w:r>
    </w:p>
    <w:p w14:paraId="69391DB4"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Świadomość społeczna - 3 czynności/funkcje, punktacja od 3 pkt. do 21 pkt.</w:t>
      </w:r>
    </w:p>
    <w:p w14:paraId="4F355F27" w14:textId="77777777" w:rsidR="00044195" w:rsidRPr="00044195" w:rsidRDefault="00044195" w:rsidP="00044195">
      <w:pPr>
        <w:spacing w:after="0" w:line="240" w:lineRule="auto"/>
        <w:jc w:val="both"/>
        <w:rPr>
          <w:rFonts w:ascii="Neo Sans Pro" w:hAnsi="Neo Sans Pro" w:cstheme="minorHAnsi"/>
          <w:sz w:val="18"/>
          <w:szCs w:val="18"/>
        </w:rPr>
      </w:pPr>
    </w:p>
    <w:p w14:paraId="4D903010"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Kryteria oceny uprawniającej do korzystania z usług w pierwszej kolejności</w:t>
      </w:r>
    </w:p>
    <w:p w14:paraId="2F90A7EF"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Maksymalna łączna ocena poziomu samodzielności w obszarach odnoszących się do wykonywania czynności codziennych oraz poruszania się (obszary 1- 4) wynosi 91 pkt., przy minimalnej ocenie 13 pkt.</w:t>
      </w:r>
    </w:p>
    <w:p w14:paraId="5B8758A9"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Maksymalna łączna ocena poziomu funkcjonowania społecznego obejmującego komunikację, nawiązanie</w:t>
      </w:r>
      <w:r w:rsidRPr="00044195">
        <w:rPr>
          <w:rFonts w:ascii="Neo Sans Pro" w:hAnsi="Neo Sans Pro" w:cstheme="minorHAnsi"/>
          <w:sz w:val="18"/>
          <w:szCs w:val="18"/>
        </w:rPr>
        <w:br/>
        <w:t>i utrzymywanie relacji z innymi osobami, rozwiązywanie problemów i pamięć (obszary 5 – 6), wynosi</w:t>
      </w:r>
      <w:r w:rsidRPr="00044195">
        <w:rPr>
          <w:rFonts w:ascii="Neo Sans Pro" w:hAnsi="Neo Sans Pro" w:cstheme="minorHAnsi"/>
          <w:sz w:val="18"/>
          <w:szCs w:val="18"/>
        </w:rPr>
        <w:br/>
        <w:t>35 pkt., przy minimalnej ocenie 5 pkt.</w:t>
      </w:r>
    </w:p>
    <w:p w14:paraId="72612741"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142BDCFB"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Ocena 4 pkt. oznacza konieczność udzielania pomocy osobie w mniej niż 25% czynności oraz w mniej niż 25% czasu swojego codziennego rozkładu zajęć.  </w:t>
      </w:r>
    </w:p>
    <w:p w14:paraId="71C9401A"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 xml:space="preserve">Ocena 5 pkt. opisuje osobę wymagającą monitoringu i asekuracji, natomiast przy ocenie 6 pkt. samodzielność jest osiągana dzięki zastosowaniu przedmiotów i urządzeń </w:t>
      </w:r>
      <w:proofErr w:type="spellStart"/>
      <w:r w:rsidRPr="00044195">
        <w:rPr>
          <w:rFonts w:ascii="Neo Sans Pro" w:hAnsi="Neo Sans Pro" w:cstheme="minorHAnsi"/>
          <w:sz w:val="18"/>
          <w:szCs w:val="18"/>
        </w:rPr>
        <w:t>kompensacyjno</w:t>
      </w:r>
      <w:proofErr w:type="spellEnd"/>
      <w:r w:rsidRPr="00044195">
        <w:rPr>
          <w:rFonts w:ascii="Neo Sans Pro" w:hAnsi="Neo Sans Pro" w:cstheme="minorHAnsi"/>
          <w:sz w:val="18"/>
          <w:szCs w:val="18"/>
        </w:rPr>
        <w:t xml:space="preserve"> – asystujących.</w:t>
      </w:r>
    </w:p>
    <w:p w14:paraId="50AD2B1E" w14:textId="77777777" w:rsidR="00044195" w:rsidRPr="00044195" w:rsidRDefault="00044195" w:rsidP="00B21551">
      <w:pPr>
        <w:numPr>
          <w:ilvl w:val="0"/>
          <w:numId w:val="8"/>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W celu rzetelnej oceny i ustalenia kryteriów kwalifikacji w pierwszej kolejności do usług osób</w:t>
      </w:r>
      <w:r w:rsidRPr="00044195">
        <w:rPr>
          <w:rFonts w:ascii="Neo Sans Pro" w:hAnsi="Neo Sans Pro" w:cstheme="minorHAnsi"/>
          <w:sz w:val="18"/>
          <w:szCs w:val="18"/>
        </w:rPr>
        <w:br/>
        <w:t>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1E5BF98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u w:val="single"/>
        </w:rPr>
        <w:t>Przykład I</w:t>
      </w:r>
      <w:r w:rsidRPr="00044195">
        <w:rPr>
          <w:rFonts w:ascii="Neo Sans Pro" w:hAnsi="Neo Sans Pro" w:cstheme="minorHAnsi"/>
          <w:sz w:val="18"/>
          <w:szCs w:val="18"/>
        </w:rPr>
        <w:t xml:space="preserve"> </w:t>
      </w:r>
    </w:p>
    <w:p w14:paraId="4980DC3A"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Osoba z niepełnosprawnością sprzężoną: 05-R Upośledzenie narządu ruchu, 10-N Choroby neurologiczne, 01-U Upośledzenie umysłowe.</w:t>
      </w:r>
    </w:p>
    <w:p w14:paraId="6F8D86A4"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Osoba doświadcza trudności w funkcjonowaniu we wszystkich obszarach funkcjonowania. Wynikiem uprawniającym do uzyskania dostępu przez opiekuna do usług opieki </w:t>
      </w:r>
      <w:proofErr w:type="spellStart"/>
      <w:r w:rsidRPr="00044195">
        <w:rPr>
          <w:rFonts w:ascii="Neo Sans Pro" w:hAnsi="Neo Sans Pro" w:cstheme="minorHAnsi"/>
          <w:sz w:val="18"/>
          <w:szCs w:val="18"/>
        </w:rPr>
        <w:t>wytchnieniowej</w:t>
      </w:r>
      <w:proofErr w:type="spellEnd"/>
      <w:r w:rsidRPr="00044195">
        <w:rPr>
          <w:rFonts w:ascii="Neo Sans Pro" w:hAnsi="Neo Sans Pro" w:cstheme="minorHAnsi"/>
          <w:sz w:val="18"/>
          <w:szCs w:val="18"/>
        </w:rPr>
        <w:t xml:space="preserve"> w pierwszej kolejności jest ocena mniejsza lub równa 54 pkt. Oznacza to uzyskanie oceny w każdej z badanych aktywności/funkcji nie większej niż 3 pkt.</w:t>
      </w:r>
    </w:p>
    <w:p w14:paraId="23733F29"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 xml:space="preserve">Przykład II </w:t>
      </w:r>
    </w:p>
    <w:p w14:paraId="174ACBDB"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Osoba z niepełnosprawnością ruchową: 05-R Upośledzenie narządu ruchu, 10-N Choroby neurologiczne.</w:t>
      </w:r>
    </w:p>
    <w:p w14:paraId="2B7B60BC"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Osoba doświadcza trudności w obszarze wykonywania czynności dnia codziennego oraz w poruszaniu się</w:t>
      </w:r>
      <w:r w:rsidRPr="00044195">
        <w:rPr>
          <w:rFonts w:ascii="Neo Sans Pro" w:hAnsi="Neo Sans Pro" w:cstheme="minorHAnsi"/>
          <w:sz w:val="18"/>
          <w:szCs w:val="18"/>
        </w:rPr>
        <w:br/>
        <w:t>i jednocześnie nie doświadcza lub doświadcza w niewielkim stopniu problemów w funkcjonowaniu  w wymiarze społecznym.</w:t>
      </w:r>
    </w:p>
    <w:p w14:paraId="373ACD69"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Wynikiem uprawniającym do uzyskania dostępu przez opiekuna do usług opieki </w:t>
      </w:r>
      <w:proofErr w:type="spellStart"/>
      <w:r w:rsidRPr="00044195">
        <w:rPr>
          <w:rFonts w:ascii="Neo Sans Pro" w:hAnsi="Neo Sans Pro" w:cstheme="minorHAnsi"/>
          <w:sz w:val="18"/>
          <w:szCs w:val="18"/>
        </w:rPr>
        <w:t>wytchnieniowej</w:t>
      </w:r>
      <w:proofErr w:type="spellEnd"/>
      <w:r w:rsidRPr="00044195">
        <w:rPr>
          <w:rFonts w:ascii="Neo Sans Pro" w:hAnsi="Neo Sans Pro" w:cstheme="minorHAnsi"/>
          <w:sz w:val="18"/>
          <w:szCs w:val="18"/>
        </w:rPr>
        <w:t xml:space="preserve"> w pierwszej kolejności jest ocena mniejsza lub równa 39 pkt. w zakresie dbania o siebie i poruszania się (ocena w każdej</w:t>
      </w:r>
      <w:r w:rsidRPr="00044195">
        <w:rPr>
          <w:rFonts w:ascii="Neo Sans Pro" w:hAnsi="Neo Sans Pro" w:cstheme="minorHAnsi"/>
          <w:sz w:val="18"/>
          <w:szCs w:val="18"/>
        </w:rPr>
        <w:br/>
        <w:t>z badanych aktywności/funkcji nie większej niż 3 pkt.) Natomiast w zakresie funkcjonowania społecznego można sobie wyobrazić uzyskanie maksymalnej oceny 35 pkt., czyli łącznej oceny 74 pkt.</w:t>
      </w:r>
    </w:p>
    <w:p w14:paraId="65E70910"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W przypadku funkcjonowania społecznego niższa ocena może dotyczyć „Kontaktów międzyludzkich”</w:t>
      </w:r>
    </w:p>
    <w:p w14:paraId="6B53956F"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 xml:space="preserve">Przykład III </w:t>
      </w:r>
    </w:p>
    <w:p w14:paraId="3AA5ABEC" w14:textId="36AE4103"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lastRenderedPageBreak/>
        <w:t>Osoba z niepełnosprawnością intelektualną: 01-U Upośledzenie umysłowe.</w:t>
      </w:r>
    </w:p>
    <w:p w14:paraId="592BDB35" w14:textId="77777777" w:rsidR="00B5342C"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 xml:space="preserve">Wynikiem uprawniającym do uzyskania dostępu przez opiekuna do usług opieki </w:t>
      </w:r>
      <w:proofErr w:type="spellStart"/>
      <w:r w:rsidRPr="00044195">
        <w:rPr>
          <w:rFonts w:ascii="Neo Sans Pro" w:hAnsi="Neo Sans Pro" w:cstheme="minorHAnsi"/>
          <w:sz w:val="18"/>
          <w:szCs w:val="18"/>
        </w:rPr>
        <w:t>wytchnieniowej</w:t>
      </w:r>
      <w:proofErr w:type="spellEnd"/>
      <w:r w:rsidRPr="00044195">
        <w:rPr>
          <w:rFonts w:ascii="Neo Sans Pro" w:hAnsi="Neo Sans Pro" w:cstheme="minorHAnsi"/>
          <w:sz w:val="18"/>
          <w:szCs w:val="18"/>
        </w:rPr>
        <w:t xml:space="preserve"> w pierwszej kolejności jest ocena mniejsza lub równa 15 pkt. w zakresie funkcjonowania społecznego (ocena w każdej</w:t>
      </w:r>
      <w:r w:rsidR="00B5342C">
        <w:rPr>
          <w:rFonts w:ascii="Neo Sans Pro" w:hAnsi="Neo Sans Pro" w:cstheme="minorHAnsi"/>
          <w:sz w:val="18"/>
          <w:szCs w:val="18"/>
        </w:rPr>
        <w:br/>
      </w:r>
    </w:p>
    <w:p w14:paraId="52428C5A" w14:textId="77777777" w:rsidR="00B5342C" w:rsidRDefault="00B5342C" w:rsidP="00044195">
      <w:pPr>
        <w:spacing w:after="0" w:line="240" w:lineRule="auto"/>
        <w:jc w:val="both"/>
        <w:rPr>
          <w:rFonts w:ascii="Neo Sans Pro" w:hAnsi="Neo Sans Pro" w:cstheme="minorHAnsi"/>
          <w:sz w:val="18"/>
          <w:szCs w:val="18"/>
        </w:rPr>
      </w:pPr>
    </w:p>
    <w:p w14:paraId="0BE9AE38" w14:textId="77777777" w:rsidR="00B5342C" w:rsidRDefault="00B5342C" w:rsidP="00044195">
      <w:pPr>
        <w:spacing w:after="0" w:line="240" w:lineRule="auto"/>
        <w:jc w:val="both"/>
        <w:rPr>
          <w:rFonts w:ascii="Neo Sans Pro" w:hAnsi="Neo Sans Pro" w:cstheme="minorHAnsi"/>
          <w:sz w:val="18"/>
          <w:szCs w:val="18"/>
        </w:rPr>
      </w:pPr>
    </w:p>
    <w:p w14:paraId="4543620E" w14:textId="77777777" w:rsidR="00B5342C" w:rsidRDefault="00B5342C" w:rsidP="00044195">
      <w:pPr>
        <w:spacing w:after="0" w:line="240" w:lineRule="auto"/>
        <w:jc w:val="both"/>
        <w:rPr>
          <w:rFonts w:ascii="Neo Sans Pro" w:hAnsi="Neo Sans Pro" w:cstheme="minorHAnsi"/>
          <w:sz w:val="18"/>
          <w:szCs w:val="18"/>
        </w:rPr>
      </w:pPr>
    </w:p>
    <w:p w14:paraId="6828021E" w14:textId="77777777" w:rsidR="00B5342C" w:rsidRDefault="00B5342C" w:rsidP="00044195">
      <w:pPr>
        <w:spacing w:after="0" w:line="240" w:lineRule="auto"/>
        <w:jc w:val="both"/>
        <w:rPr>
          <w:rFonts w:ascii="Neo Sans Pro" w:hAnsi="Neo Sans Pro" w:cstheme="minorHAnsi"/>
          <w:sz w:val="18"/>
          <w:szCs w:val="18"/>
        </w:rPr>
      </w:pPr>
    </w:p>
    <w:p w14:paraId="581B0CC3" w14:textId="77777777" w:rsidR="00B5342C" w:rsidRDefault="00B5342C" w:rsidP="00044195">
      <w:pPr>
        <w:spacing w:after="0" w:line="240" w:lineRule="auto"/>
        <w:jc w:val="both"/>
        <w:rPr>
          <w:rFonts w:ascii="Neo Sans Pro" w:hAnsi="Neo Sans Pro" w:cstheme="minorHAnsi"/>
          <w:sz w:val="18"/>
          <w:szCs w:val="18"/>
        </w:rPr>
      </w:pPr>
    </w:p>
    <w:p w14:paraId="00C146CE" w14:textId="61E638B9"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z badanych aktywności/funkcji nie większej niż 3 pkt.). Natomiast w zakresie dbania o siebie i poruszania się można sobie wyobrazić uzyskanie maksymalnej oceny 91 pkt., czyli łącznej oceny 106 pkt.</w:t>
      </w:r>
    </w:p>
    <w:p w14:paraId="11C60256"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W przypadku dbania o siebie można wyobrazić sobie niższą ocenę w zakresie „Dbałości o wygląd zewnętrzny” oraz „Toalecie”.</w:t>
      </w:r>
    </w:p>
    <w:p w14:paraId="74546B3E"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5A3123C" w14:textId="77777777" w:rsidR="00044195" w:rsidRPr="00044195" w:rsidRDefault="00044195" w:rsidP="00044195">
      <w:pPr>
        <w:spacing w:after="0" w:line="240" w:lineRule="auto"/>
        <w:jc w:val="both"/>
        <w:rPr>
          <w:rFonts w:ascii="Neo Sans Pro" w:hAnsi="Neo Sans Pro" w:cstheme="minorHAnsi"/>
          <w:sz w:val="18"/>
          <w:szCs w:val="18"/>
        </w:rPr>
      </w:pPr>
    </w:p>
    <w:p w14:paraId="3BFF6ED3" w14:textId="77777777" w:rsidR="00044195" w:rsidRPr="00044195" w:rsidRDefault="00044195" w:rsidP="00044195">
      <w:pPr>
        <w:spacing w:after="0" w:line="240" w:lineRule="auto"/>
        <w:jc w:val="both"/>
        <w:rPr>
          <w:rFonts w:ascii="Neo Sans Pro" w:hAnsi="Neo Sans Pro" w:cstheme="minorHAnsi"/>
          <w:sz w:val="18"/>
          <w:szCs w:val="18"/>
          <w:u w:val="single"/>
        </w:rPr>
      </w:pPr>
      <w:r w:rsidRPr="00044195">
        <w:rPr>
          <w:rFonts w:ascii="Neo Sans Pro" w:hAnsi="Neo Sans Pro" w:cstheme="minorHAnsi"/>
          <w:sz w:val="18"/>
          <w:szCs w:val="18"/>
          <w:u w:val="single"/>
        </w:rPr>
        <w:t>Łączna wartość oceny kwalifikującej do usług w pierwszej kolejności:</w:t>
      </w:r>
    </w:p>
    <w:p w14:paraId="514B6520" w14:textId="77777777" w:rsidR="00044195" w:rsidRPr="00044195" w:rsidRDefault="00044195" w:rsidP="00B21551">
      <w:pPr>
        <w:numPr>
          <w:ilvl w:val="0"/>
          <w:numId w:val="9"/>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74 pkt. w przypadku osób ,których niepełnosprawność określona została za pomocą następujących symboli niepełnosprawności: 04-0 Choroby narządu wzroku, 05-R Upośledzenie narządu ruchu, 06-E Epilepsja,</w:t>
      </w:r>
      <w:r w:rsidRPr="00044195">
        <w:rPr>
          <w:rFonts w:ascii="Neo Sans Pro" w:hAnsi="Neo Sans Pro" w:cstheme="minorHAnsi"/>
          <w:sz w:val="18"/>
          <w:szCs w:val="18"/>
        </w:rPr>
        <w:br/>
        <w:t>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473599C" w14:textId="77777777" w:rsidR="00044195" w:rsidRPr="00044195" w:rsidRDefault="00044195" w:rsidP="00044195">
      <w:pPr>
        <w:spacing w:after="0" w:line="240" w:lineRule="auto"/>
        <w:ind w:left="720"/>
        <w:contextualSpacing/>
        <w:jc w:val="both"/>
        <w:rPr>
          <w:rFonts w:ascii="Neo Sans Pro" w:hAnsi="Neo Sans Pro" w:cstheme="minorHAnsi"/>
          <w:sz w:val="18"/>
          <w:szCs w:val="18"/>
        </w:rPr>
      </w:pPr>
      <w:r w:rsidRPr="00044195">
        <w:rPr>
          <w:rFonts w:ascii="Neo Sans Pro" w:hAnsi="Neo Sans Pro" w:cstheme="minorHAnsi"/>
          <w:sz w:val="18"/>
          <w:szCs w:val="18"/>
        </w:rPr>
        <w:t>Nawet przy dużym zróżnicowaniu w zakresie trudności w poszczególnych obszarach funkcjonowania</w:t>
      </w:r>
      <w:r w:rsidRPr="00044195">
        <w:rPr>
          <w:rFonts w:ascii="Neo Sans Pro" w:hAnsi="Neo Sans Pro" w:cstheme="minorHAnsi"/>
          <w:sz w:val="18"/>
          <w:szCs w:val="18"/>
        </w:rPr>
        <w:br/>
        <w:t>w przypadku osób o określonym podłożu niepełnosprawności, wartość 74 pkt. pozwala w rzetelny sposób uzależnić dostęp do usług przy odpowiednim poziomie psychofizycznego obciążenia opiekuna</w:t>
      </w:r>
    </w:p>
    <w:p w14:paraId="68419F78" w14:textId="77777777" w:rsidR="00044195" w:rsidRPr="00044195" w:rsidRDefault="00044195" w:rsidP="00B21551">
      <w:pPr>
        <w:numPr>
          <w:ilvl w:val="0"/>
          <w:numId w:val="9"/>
        </w:numPr>
        <w:spacing w:after="0" w:line="240" w:lineRule="auto"/>
        <w:contextualSpacing/>
        <w:jc w:val="both"/>
        <w:rPr>
          <w:rFonts w:ascii="Neo Sans Pro" w:hAnsi="Neo Sans Pro" w:cstheme="minorHAnsi"/>
          <w:sz w:val="18"/>
          <w:szCs w:val="18"/>
        </w:rPr>
      </w:pPr>
      <w:r w:rsidRPr="00044195">
        <w:rPr>
          <w:rFonts w:ascii="Neo Sans Pro" w:hAnsi="Neo Sans Pro" w:cstheme="minorHAnsi"/>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388FAAB7" w14:textId="77777777" w:rsidR="00044195" w:rsidRPr="00044195" w:rsidRDefault="00044195" w:rsidP="00044195">
      <w:pPr>
        <w:spacing w:after="0" w:line="240" w:lineRule="auto"/>
        <w:jc w:val="both"/>
        <w:rPr>
          <w:rFonts w:ascii="Neo Sans Pro" w:hAnsi="Neo Sans Pro" w:cstheme="minorHAnsi"/>
          <w:sz w:val="18"/>
          <w:szCs w:val="18"/>
        </w:rPr>
      </w:pPr>
      <w:r w:rsidRPr="00044195">
        <w:rPr>
          <w:rFonts w:ascii="Neo Sans Pro" w:hAnsi="Neo Sans Pro" w:cstheme="minorHAnsi"/>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A950C70" w14:textId="77777777" w:rsidR="00044195" w:rsidRPr="00044195" w:rsidRDefault="00044195" w:rsidP="00044195">
      <w:pPr>
        <w:tabs>
          <w:tab w:val="left" w:pos="284"/>
        </w:tabs>
        <w:spacing w:after="0" w:line="240" w:lineRule="auto"/>
        <w:jc w:val="both"/>
        <w:rPr>
          <w:rFonts w:ascii="Neo Sans Pro" w:hAnsi="Neo Sans Pro"/>
          <w:sz w:val="18"/>
          <w:szCs w:val="18"/>
        </w:rPr>
      </w:pPr>
    </w:p>
    <w:p w14:paraId="430B1C59" w14:textId="77777777" w:rsidR="00044195" w:rsidRPr="00044195" w:rsidRDefault="00044195" w:rsidP="00044195">
      <w:pPr>
        <w:spacing w:after="0" w:line="240" w:lineRule="auto"/>
        <w:jc w:val="center"/>
        <w:rPr>
          <w:rFonts w:ascii="Neo Sans Pro" w:hAnsi="Neo Sans Pro" w:cs="Arial"/>
          <w:sz w:val="20"/>
          <w:szCs w:val="20"/>
        </w:rPr>
      </w:pPr>
    </w:p>
    <w:p w14:paraId="1C4B5F52" w14:textId="77777777" w:rsidR="00044195" w:rsidRPr="00044195" w:rsidRDefault="00044195" w:rsidP="00044195">
      <w:pPr>
        <w:spacing w:after="0" w:line="240" w:lineRule="auto"/>
        <w:jc w:val="center"/>
        <w:rPr>
          <w:rFonts w:ascii="Neo Sans Pro" w:hAnsi="Neo Sans Pro" w:cs="Arial"/>
          <w:sz w:val="20"/>
          <w:szCs w:val="20"/>
        </w:rPr>
      </w:pPr>
    </w:p>
    <w:p w14:paraId="1294903A" w14:textId="77777777" w:rsidR="00044195" w:rsidRPr="00044195" w:rsidRDefault="00044195" w:rsidP="00044195">
      <w:pPr>
        <w:spacing w:after="0" w:line="240" w:lineRule="auto"/>
        <w:jc w:val="center"/>
        <w:rPr>
          <w:rFonts w:ascii="Neo Sans Pro" w:hAnsi="Neo Sans Pro" w:cs="Arial"/>
          <w:sz w:val="20"/>
          <w:szCs w:val="20"/>
        </w:rPr>
      </w:pPr>
    </w:p>
    <w:p w14:paraId="686DC6D4" w14:textId="77777777" w:rsidR="00044195" w:rsidRPr="00044195" w:rsidRDefault="00044195" w:rsidP="00044195">
      <w:pPr>
        <w:spacing w:after="0" w:line="240" w:lineRule="auto"/>
        <w:jc w:val="center"/>
        <w:rPr>
          <w:rFonts w:ascii="Neo Sans Pro" w:hAnsi="Neo Sans Pro" w:cs="Arial"/>
          <w:sz w:val="20"/>
          <w:szCs w:val="20"/>
        </w:rPr>
      </w:pPr>
    </w:p>
    <w:p w14:paraId="567190FA" w14:textId="77777777" w:rsidR="00044195" w:rsidRPr="00044195" w:rsidRDefault="00044195" w:rsidP="00044195">
      <w:pPr>
        <w:spacing w:after="0" w:line="240" w:lineRule="auto"/>
        <w:jc w:val="center"/>
        <w:rPr>
          <w:rFonts w:ascii="Neo Sans Pro" w:hAnsi="Neo Sans Pro" w:cs="Arial"/>
          <w:sz w:val="20"/>
          <w:szCs w:val="20"/>
        </w:rPr>
      </w:pPr>
    </w:p>
    <w:p w14:paraId="5DD3981E" w14:textId="77777777" w:rsidR="00044195" w:rsidRPr="00044195" w:rsidRDefault="00044195" w:rsidP="00044195">
      <w:pPr>
        <w:spacing w:after="0" w:line="240" w:lineRule="auto"/>
        <w:jc w:val="center"/>
        <w:rPr>
          <w:rFonts w:ascii="Neo Sans Pro" w:hAnsi="Neo Sans Pro" w:cs="Arial"/>
          <w:sz w:val="20"/>
          <w:szCs w:val="20"/>
        </w:rPr>
      </w:pPr>
    </w:p>
    <w:p w14:paraId="197F93D0" w14:textId="77777777" w:rsidR="00044195" w:rsidRPr="00044195" w:rsidRDefault="00044195" w:rsidP="00044195">
      <w:pPr>
        <w:spacing w:after="0" w:line="240" w:lineRule="auto"/>
        <w:jc w:val="center"/>
        <w:rPr>
          <w:rFonts w:ascii="Neo Sans Pro" w:hAnsi="Neo Sans Pro" w:cs="Arial"/>
          <w:sz w:val="20"/>
          <w:szCs w:val="20"/>
        </w:rPr>
      </w:pPr>
    </w:p>
    <w:p w14:paraId="4E564F07" w14:textId="77777777" w:rsidR="00044195" w:rsidRPr="00044195" w:rsidRDefault="00044195" w:rsidP="00044195">
      <w:pPr>
        <w:spacing w:after="0" w:line="240" w:lineRule="auto"/>
        <w:jc w:val="center"/>
        <w:rPr>
          <w:rFonts w:ascii="Neo Sans Pro" w:hAnsi="Neo Sans Pro" w:cs="Arial"/>
          <w:sz w:val="20"/>
          <w:szCs w:val="20"/>
        </w:rPr>
      </w:pPr>
    </w:p>
    <w:p w14:paraId="6022AFC9" w14:textId="77777777" w:rsidR="00044195" w:rsidRPr="00044195" w:rsidRDefault="00044195" w:rsidP="00044195">
      <w:pPr>
        <w:spacing w:after="0" w:line="240" w:lineRule="auto"/>
        <w:jc w:val="center"/>
        <w:rPr>
          <w:rFonts w:ascii="Neo Sans Pro" w:hAnsi="Neo Sans Pro" w:cs="Arial"/>
          <w:sz w:val="20"/>
          <w:szCs w:val="20"/>
        </w:rPr>
      </w:pPr>
    </w:p>
    <w:p w14:paraId="2DBE8F9B" w14:textId="77777777" w:rsidR="00044195" w:rsidRPr="00044195" w:rsidRDefault="00044195" w:rsidP="00044195">
      <w:pPr>
        <w:spacing w:after="0" w:line="240" w:lineRule="auto"/>
        <w:jc w:val="center"/>
        <w:rPr>
          <w:rFonts w:ascii="Neo Sans Pro" w:hAnsi="Neo Sans Pro" w:cs="Arial"/>
          <w:sz w:val="20"/>
          <w:szCs w:val="20"/>
        </w:rPr>
      </w:pPr>
    </w:p>
    <w:p w14:paraId="02980222" w14:textId="77777777" w:rsidR="00044195" w:rsidRPr="00044195" w:rsidRDefault="00044195" w:rsidP="00044195">
      <w:pPr>
        <w:spacing w:after="0" w:line="240" w:lineRule="auto"/>
        <w:jc w:val="center"/>
        <w:rPr>
          <w:rFonts w:ascii="Neo Sans Pro" w:hAnsi="Neo Sans Pro" w:cs="Arial"/>
          <w:sz w:val="20"/>
          <w:szCs w:val="20"/>
        </w:rPr>
      </w:pPr>
    </w:p>
    <w:p w14:paraId="1C967725" w14:textId="77777777" w:rsidR="00044195" w:rsidRPr="00044195" w:rsidRDefault="00044195" w:rsidP="00044195">
      <w:pPr>
        <w:spacing w:after="0" w:line="240" w:lineRule="auto"/>
        <w:jc w:val="center"/>
        <w:rPr>
          <w:rFonts w:ascii="Neo Sans Pro" w:hAnsi="Neo Sans Pro" w:cs="Arial"/>
          <w:sz w:val="20"/>
          <w:szCs w:val="20"/>
        </w:rPr>
      </w:pPr>
    </w:p>
    <w:p w14:paraId="53658109" w14:textId="77777777" w:rsidR="00044195" w:rsidRPr="00044195" w:rsidRDefault="00044195" w:rsidP="00044195">
      <w:pPr>
        <w:spacing w:after="0" w:line="240" w:lineRule="auto"/>
        <w:jc w:val="center"/>
        <w:rPr>
          <w:rFonts w:ascii="Neo Sans Pro" w:hAnsi="Neo Sans Pro" w:cs="Arial"/>
          <w:sz w:val="20"/>
          <w:szCs w:val="20"/>
        </w:rPr>
      </w:pPr>
    </w:p>
    <w:p w14:paraId="781428C2" w14:textId="77777777" w:rsidR="00044195" w:rsidRPr="00044195" w:rsidRDefault="00044195" w:rsidP="00044195">
      <w:pPr>
        <w:spacing w:after="0" w:line="240" w:lineRule="auto"/>
        <w:jc w:val="center"/>
        <w:rPr>
          <w:rFonts w:ascii="Neo Sans Pro" w:hAnsi="Neo Sans Pro" w:cs="Arial"/>
          <w:sz w:val="20"/>
          <w:szCs w:val="20"/>
        </w:rPr>
      </w:pPr>
    </w:p>
    <w:p w14:paraId="386C894C" w14:textId="77777777" w:rsidR="00044195" w:rsidRPr="00044195" w:rsidRDefault="00044195" w:rsidP="00044195">
      <w:pPr>
        <w:spacing w:after="0" w:line="240" w:lineRule="auto"/>
        <w:jc w:val="center"/>
        <w:rPr>
          <w:rFonts w:ascii="Neo Sans Pro" w:hAnsi="Neo Sans Pro" w:cs="Arial"/>
          <w:sz w:val="20"/>
          <w:szCs w:val="20"/>
        </w:rPr>
      </w:pPr>
    </w:p>
    <w:p w14:paraId="36DBF4F6" w14:textId="77777777" w:rsidR="00044195" w:rsidRPr="00044195" w:rsidRDefault="00044195" w:rsidP="00044195">
      <w:pPr>
        <w:spacing w:after="0" w:line="240" w:lineRule="auto"/>
        <w:jc w:val="center"/>
        <w:rPr>
          <w:rFonts w:ascii="Neo Sans Pro" w:hAnsi="Neo Sans Pro" w:cs="Arial"/>
          <w:sz w:val="20"/>
          <w:szCs w:val="20"/>
        </w:rPr>
      </w:pPr>
    </w:p>
    <w:p w14:paraId="2F515EBB" w14:textId="77777777" w:rsidR="00044195" w:rsidRPr="00044195" w:rsidRDefault="00044195" w:rsidP="00044195">
      <w:pPr>
        <w:spacing w:after="0" w:line="240" w:lineRule="auto"/>
        <w:jc w:val="center"/>
        <w:rPr>
          <w:rFonts w:ascii="Neo Sans Pro" w:hAnsi="Neo Sans Pro" w:cs="Arial"/>
          <w:sz w:val="20"/>
          <w:szCs w:val="20"/>
        </w:rPr>
      </w:pPr>
    </w:p>
    <w:p w14:paraId="5FABEBD9" w14:textId="77777777" w:rsidR="00044195" w:rsidRPr="00044195" w:rsidRDefault="00044195" w:rsidP="00044195">
      <w:pPr>
        <w:spacing w:after="0" w:line="240" w:lineRule="auto"/>
        <w:jc w:val="center"/>
        <w:rPr>
          <w:rFonts w:ascii="Neo Sans Pro" w:hAnsi="Neo Sans Pro" w:cs="Arial"/>
          <w:sz w:val="20"/>
          <w:szCs w:val="20"/>
        </w:rPr>
      </w:pPr>
    </w:p>
    <w:p w14:paraId="6183BB59" w14:textId="77777777" w:rsidR="00044195" w:rsidRPr="00044195" w:rsidRDefault="00044195" w:rsidP="00044195">
      <w:pPr>
        <w:spacing w:after="0" w:line="240" w:lineRule="auto"/>
        <w:jc w:val="center"/>
        <w:rPr>
          <w:rFonts w:ascii="Neo Sans Pro" w:hAnsi="Neo Sans Pro" w:cs="Arial"/>
          <w:sz w:val="20"/>
          <w:szCs w:val="20"/>
        </w:rPr>
      </w:pPr>
    </w:p>
    <w:p w14:paraId="15B7252B" w14:textId="77777777" w:rsidR="00044195" w:rsidRPr="00044195" w:rsidRDefault="00044195" w:rsidP="00044195">
      <w:pPr>
        <w:spacing w:after="0" w:line="240" w:lineRule="auto"/>
        <w:jc w:val="center"/>
        <w:rPr>
          <w:rFonts w:ascii="Neo Sans Pro" w:hAnsi="Neo Sans Pro" w:cs="Arial"/>
          <w:sz w:val="20"/>
          <w:szCs w:val="20"/>
        </w:rPr>
      </w:pPr>
    </w:p>
    <w:p w14:paraId="2E19A250" w14:textId="77777777" w:rsidR="00044195" w:rsidRPr="00044195" w:rsidRDefault="00044195" w:rsidP="00044195">
      <w:pPr>
        <w:spacing w:after="0" w:line="240" w:lineRule="auto"/>
        <w:jc w:val="center"/>
        <w:rPr>
          <w:rFonts w:ascii="Neo Sans Pro" w:hAnsi="Neo Sans Pro" w:cs="Arial"/>
          <w:sz w:val="20"/>
          <w:szCs w:val="20"/>
        </w:rPr>
      </w:pPr>
    </w:p>
    <w:p w14:paraId="287499AD" w14:textId="77777777" w:rsidR="00044195" w:rsidRPr="00044195" w:rsidRDefault="00044195" w:rsidP="00044195">
      <w:pPr>
        <w:spacing w:after="0" w:line="240" w:lineRule="auto"/>
        <w:jc w:val="center"/>
        <w:rPr>
          <w:rFonts w:ascii="Neo Sans Pro" w:hAnsi="Neo Sans Pro" w:cs="Arial"/>
          <w:sz w:val="20"/>
          <w:szCs w:val="20"/>
        </w:rPr>
      </w:pPr>
    </w:p>
    <w:p w14:paraId="1C3847AF" w14:textId="77777777" w:rsidR="00044195" w:rsidRPr="00044195" w:rsidRDefault="00044195" w:rsidP="00044195">
      <w:pPr>
        <w:spacing w:after="0" w:line="240" w:lineRule="auto"/>
        <w:jc w:val="center"/>
        <w:rPr>
          <w:rFonts w:ascii="Neo Sans Pro" w:hAnsi="Neo Sans Pro" w:cs="Arial"/>
          <w:sz w:val="20"/>
          <w:szCs w:val="20"/>
        </w:rPr>
      </w:pPr>
    </w:p>
    <w:p w14:paraId="3622C324" w14:textId="77777777" w:rsidR="00044195" w:rsidRPr="00044195" w:rsidRDefault="00044195" w:rsidP="00044195">
      <w:pPr>
        <w:spacing w:after="0" w:line="240" w:lineRule="auto"/>
        <w:jc w:val="center"/>
        <w:rPr>
          <w:rFonts w:ascii="Neo Sans Pro" w:hAnsi="Neo Sans Pro" w:cs="Arial"/>
          <w:sz w:val="20"/>
          <w:szCs w:val="20"/>
        </w:rPr>
      </w:pPr>
    </w:p>
    <w:p w14:paraId="6EA50940" w14:textId="77777777" w:rsidR="00044195" w:rsidRPr="00044195" w:rsidRDefault="00044195" w:rsidP="00044195">
      <w:pPr>
        <w:spacing w:after="0" w:line="240" w:lineRule="auto"/>
        <w:jc w:val="center"/>
        <w:rPr>
          <w:rFonts w:ascii="Neo Sans Pro" w:hAnsi="Neo Sans Pro" w:cs="Arial"/>
          <w:sz w:val="20"/>
          <w:szCs w:val="20"/>
        </w:rPr>
      </w:pPr>
    </w:p>
    <w:p w14:paraId="4C60DFE6" w14:textId="77777777" w:rsidR="00044195" w:rsidRPr="00044195" w:rsidRDefault="00044195" w:rsidP="00044195">
      <w:pPr>
        <w:spacing w:after="0" w:line="240" w:lineRule="auto"/>
        <w:jc w:val="center"/>
        <w:rPr>
          <w:rFonts w:ascii="Neo Sans Pro" w:hAnsi="Neo Sans Pro" w:cs="Arial"/>
          <w:sz w:val="20"/>
          <w:szCs w:val="20"/>
        </w:rPr>
      </w:pPr>
    </w:p>
    <w:p w14:paraId="3B7A59F0" w14:textId="77777777" w:rsidR="00044195" w:rsidRPr="00044195" w:rsidRDefault="00044195" w:rsidP="00044195">
      <w:pPr>
        <w:spacing w:after="0" w:line="240" w:lineRule="auto"/>
        <w:jc w:val="center"/>
        <w:rPr>
          <w:rFonts w:ascii="Neo Sans Pro" w:hAnsi="Neo Sans Pro" w:cs="Arial"/>
          <w:sz w:val="20"/>
          <w:szCs w:val="20"/>
        </w:rPr>
      </w:pPr>
    </w:p>
    <w:p w14:paraId="5FD92ECB" w14:textId="77777777" w:rsidR="00044195" w:rsidRPr="00044195" w:rsidRDefault="00044195" w:rsidP="00044195">
      <w:pPr>
        <w:spacing w:after="0" w:line="240" w:lineRule="auto"/>
        <w:jc w:val="center"/>
        <w:rPr>
          <w:rFonts w:ascii="Neo Sans Pro" w:hAnsi="Neo Sans Pro" w:cs="Arial"/>
          <w:sz w:val="20"/>
          <w:szCs w:val="20"/>
        </w:rPr>
      </w:pPr>
    </w:p>
    <w:p w14:paraId="29E4FD16" w14:textId="77777777" w:rsidR="00044195" w:rsidRPr="00044195" w:rsidRDefault="00044195" w:rsidP="00044195">
      <w:pPr>
        <w:spacing w:after="0" w:line="240" w:lineRule="auto"/>
        <w:jc w:val="center"/>
        <w:rPr>
          <w:rFonts w:ascii="Neo Sans Pro" w:hAnsi="Neo Sans Pro" w:cs="Arial"/>
          <w:sz w:val="20"/>
          <w:szCs w:val="20"/>
        </w:rPr>
      </w:pPr>
    </w:p>
    <w:p w14:paraId="50CDF894" w14:textId="77777777" w:rsidR="00044195" w:rsidRPr="00044195" w:rsidRDefault="00044195" w:rsidP="00044195">
      <w:pPr>
        <w:spacing w:after="0" w:line="240" w:lineRule="auto"/>
        <w:jc w:val="center"/>
        <w:rPr>
          <w:rFonts w:ascii="Neo Sans Pro" w:hAnsi="Neo Sans Pro" w:cs="Arial"/>
          <w:sz w:val="20"/>
          <w:szCs w:val="20"/>
        </w:rPr>
      </w:pPr>
    </w:p>
    <w:p w14:paraId="08C61977" w14:textId="77777777" w:rsidR="00044195" w:rsidRPr="00044195" w:rsidRDefault="00044195" w:rsidP="00044195">
      <w:pPr>
        <w:spacing w:after="0" w:line="240" w:lineRule="auto"/>
        <w:jc w:val="center"/>
        <w:rPr>
          <w:rFonts w:ascii="Neo Sans Pro" w:hAnsi="Neo Sans Pro" w:cs="Arial"/>
          <w:sz w:val="20"/>
          <w:szCs w:val="20"/>
        </w:rPr>
      </w:pPr>
    </w:p>
    <w:p w14:paraId="54391818" w14:textId="77777777" w:rsidR="00B5342C" w:rsidRDefault="00B5342C" w:rsidP="00044195">
      <w:pPr>
        <w:spacing w:after="0" w:line="240" w:lineRule="auto"/>
        <w:ind w:left="4956"/>
        <w:jc w:val="right"/>
        <w:rPr>
          <w:rFonts w:ascii="Neo Sans Pro" w:hAnsi="Neo Sans Pro" w:cs="Arial"/>
          <w:b/>
          <w:bCs/>
          <w:iCs/>
          <w:sz w:val="18"/>
          <w:szCs w:val="18"/>
        </w:rPr>
      </w:pPr>
    </w:p>
    <w:p w14:paraId="111A9B8C" w14:textId="77777777" w:rsidR="00B5342C" w:rsidRDefault="00B5342C" w:rsidP="00044195">
      <w:pPr>
        <w:spacing w:after="0" w:line="240" w:lineRule="auto"/>
        <w:ind w:left="4956"/>
        <w:jc w:val="right"/>
        <w:rPr>
          <w:rFonts w:ascii="Neo Sans Pro" w:hAnsi="Neo Sans Pro" w:cs="Arial"/>
          <w:b/>
          <w:bCs/>
          <w:iCs/>
          <w:sz w:val="18"/>
          <w:szCs w:val="18"/>
        </w:rPr>
      </w:pPr>
    </w:p>
    <w:p w14:paraId="32CB9996" w14:textId="377ECBB2" w:rsidR="00044195" w:rsidRPr="00044195" w:rsidRDefault="00044195" w:rsidP="00044195">
      <w:pPr>
        <w:spacing w:after="0" w:line="240" w:lineRule="auto"/>
        <w:ind w:left="4956"/>
        <w:jc w:val="right"/>
        <w:rPr>
          <w:rFonts w:ascii="Neo Sans Pro" w:hAnsi="Neo Sans Pro" w:cs="Arial"/>
          <w:b/>
          <w:bCs/>
          <w:iCs/>
          <w:sz w:val="18"/>
          <w:szCs w:val="18"/>
        </w:rPr>
      </w:pPr>
      <w:r w:rsidRPr="00044195">
        <w:rPr>
          <w:rFonts w:ascii="Neo Sans Pro" w:hAnsi="Neo Sans Pro" w:cs="Arial"/>
          <w:b/>
          <w:bCs/>
          <w:iCs/>
          <w:sz w:val="18"/>
          <w:szCs w:val="18"/>
        </w:rPr>
        <w:t xml:space="preserve">Załącznik nr </w:t>
      </w:r>
      <w:r w:rsidR="00F10CBC">
        <w:rPr>
          <w:rFonts w:ascii="Neo Sans Pro" w:hAnsi="Neo Sans Pro" w:cs="Arial"/>
          <w:b/>
          <w:bCs/>
          <w:iCs/>
          <w:sz w:val="18"/>
          <w:szCs w:val="18"/>
        </w:rPr>
        <w:t>5</w:t>
      </w:r>
      <w:r w:rsidRPr="00044195">
        <w:rPr>
          <w:rFonts w:ascii="Neo Sans Pro" w:hAnsi="Neo Sans Pro" w:cs="Arial"/>
          <w:b/>
          <w:bCs/>
          <w:iCs/>
          <w:sz w:val="18"/>
          <w:szCs w:val="18"/>
        </w:rPr>
        <w:t xml:space="preserve"> do umowy</w:t>
      </w:r>
    </w:p>
    <w:p w14:paraId="47CFE18A" w14:textId="77777777" w:rsidR="00044195" w:rsidRPr="00044195" w:rsidRDefault="00044195" w:rsidP="00044195">
      <w:pPr>
        <w:spacing w:after="0" w:line="240" w:lineRule="auto"/>
        <w:ind w:left="4956"/>
        <w:jc w:val="right"/>
        <w:rPr>
          <w:rFonts w:ascii="Neo Sans Pro" w:hAnsi="Neo Sans Pro" w:cs="Arial"/>
          <w:b/>
          <w:bCs/>
          <w:iCs/>
          <w:sz w:val="18"/>
          <w:szCs w:val="18"/>
        </w:rPr>
      </w:pPr>
    </w:p>
    <w:p w14:paraId="0D0C4101" w14:textId="77777777" w:rsidR="00044195" w:rsidRPr="00044195" w:rsidRDefault="00044195" w:rsidP="00044195">
      <w:pPr>
        <w:spacing w:after="0" w:line="240" w:lineRule="auto"/>
        <w:ind w:left="4956"/>
        <w:jc w:val="right"/>
        <w:rPr>
          <w:rFonts w:ascii="Neo Sans Pro" w:hAnsi="Neo Sans Pro" w:cs="Arial"/>
          <w:b/>
          <w:bCs/>
          <w:iCs/>
        </w:rPr>
      </w:pPr>
    </w:p>
    <w:p w14:paraId="2A267CFC" w14:textId="77777777" w:rsidR="00044195" w:rsidRPr="00044195" w:rsidRDefault="00044195" w:rsidP="00044195">
      <w:pPr>
        <w:jc w:val="center"/>
        <w:rPr>
          <w:rFonts w:ascii="Neo Sans Pro" w:hAnsi="Neo Sans Pro" w:cstheme="minorHAnsi"/>
          <w:b/>
        </w:rPr>
      </w:pPr>
      <w:r w:rsidRPr="00044195">
        <w:rPr>
          <w:rFonts w:ascii="Neo Sans Pro" w:hAnsi="Neo Sans Pro" w:cstheme="minorHAnsi"/>
          <w:b/>
        </w:rPr>
        <w:t xml:space="preserve">Karta rozliczenia usług opieki </w:t>
      </w:r>
      <w:proofErr w:type="spellStart"/>
      <w:r w:rsidRPr="00044195">
        <w:rPr>
          <w:rFonts w:ascii="Neo Sans Pro" w:hAnsi="Neo Sans Pro" w:cstheme="minorHAnsi"/>
          <w:b/>
        </w:rPr>
        <w:t>wytchnieniowej</w:t>
      </w:r>
      <w:proofErr w:type="spellEnd"/>
      <w:r w:rsidRPr="00044195">
        <w:rPr>
          <w:rFonts w:ascii="Neo Sans Pro" w:hAnsi="Neo Sans Pro" w:cstheme="minorHAnsi"/>
          <w:b/>
        </w:rPr>
        <w:t xml:space="preserve"> w ramach Programu „Opieka </w:t>
      </w:r>
      <w:proofErr w:type="spellStart"/>
      <w:r w:rsidRPr="00044195">
        <w:rPr>
          <w:rFonts w:ascii="Neo Sans Pro" w:hAnsi="Neo Sans Pro" w:cstheme="minorHAnsi"/>
          <w:b/>
        </w:rPr>
        <w:t>wytchnieniowa</w:t>
      </w:r>
      <w:proofErr w:type="spellEnd"/>
      <w:r w:rsidRPr="00044195">
        <w:rPr>
          <w:rFonts w:ascii="Neo Sans Pro" w:hAnsi="Neo Sans Pro" w:cstheme="minorHAnsi"/>
          <w:b/>
        </w:rPr>
        <w:t>" – edycja 2022</w:t>
      </w:r>
    </w:p>
    <w:p w14:paraId="21959D2D" w14:textId="77777777" w:rsidR="00044195" w:rsidRPr="00044195" w:rsidRDefault="00044195" w:rsidP="00B21551">
      <w:pPr>
        <w:numPr>
          <w:ilvl w:val="0"/>
          <w:numId w:val="2"/>
        </w:numPr>
        <w:spacing w:after="0" w:line="360" w:lineRule="auto"/>
        <w:contextualSpacing/>
        <w:jc w:val="both"/>
        <w:rPr>
          <w:rFonts w:ascii="Neo Sans Pro" w:hAnsi="Neo Sans Pro"/>
          <w:b/>
          <w:sz w:val="18"/>
          <w:szCs w:val="18"/>
        </w:rPr>
      </w:pPr>
      <w:r w:rsidRPr="00044195">
        <w:rPr>
          <w:rFonts w:ascii="Neo Sans Pro" w:hAnsi="Neo Sans Pro"/>
          <w:b/>
          <w:sz w:val="18"/>
          <w:szCs w:val="18"/>
        </w:rPr>
        <w:t xml:space="preserve">Dane osoby, której przyznane zostały usługi opieki </w:t>
      </w:r>
      <w:proofErr w:type="spellStart"/>
      <w:r w:rsidRPr="00044195">
        <w:rPr>
          <w:rFonts w:ascii="Neo Sans Pro" w:hAnsi="Neo Sans Pro"/>
          <w:b/>
          <w:sz w:val="18"/>
          <w:szCs w:val="18"/>
        </w:rPr>
        <w:t>wytchnieniowej</w:t>
      </w:r>
      <w:proofErr w:type="spellEnd"/>
      <w:r w:rsidRPr="00044195">
        <w:rPr>
          <w:rFonts w:ascii="Neo Sans Pro" w:hAnsi="Neo Sans Pro"/>
          <w:b/>
          <w:sz w:val="18"/>
          <w:szCs w:val="18"/>
        </w:rPr>
        <w:t xml:space="preserve"> (opiekuna prawnego/członka rodziny/opiekuna osoby niepełnosprawnej):  </w:t>
      </w:r>
    </w:p>
    <w:p w14:paraId="03BB81B9"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Imię i nazwisko: …………………………………………..</w:t>
      </w:r>
    </w:p>
    <w:p w14:paraId="4B6C366D"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Data urodzenia: ………………………………………….</w:t>
      </w:r>
    </w:p>
    <w:p w14:paraId="1170D17C"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Adres zamieszkania: ……………………………………..</w:t>
      </w:r>
    </w:p>
    <w:p w14:paraId="30214C61"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Telefon: …………………………………………………</w:t>
      </w:r>
    </w:p>
    <w:p w14:paraId="087BDFE9"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 xml:space="preserve">E-mail: …………………………………………………. </w:t>
      </w:r>
    </w:p>
    <w:p w14:paraId="1349A9BD" w14:textId="77777777" w:rsidR="00044195" w:rsidRPr="00044195" w:rsidRDefault="00044195" w:rsidP="00B21551">
      <w:pPr>
        <w:numPr>
          <w:ilvl w:val="0"/>
          <w:numId w:val="2"/>
        </w:numPr>
        <w:spacing w:after="0" w:line="360" w:lineRule="auto"/>
        <w:contextualSpacing/>
        <w:jc w:val="both"/>
        <w:rPr>
          <w:rFonts w:ascii="Neo Sans Pro" w:hAnsi="Neo Sans Pro"/>
          <w:sz w:val="18"/>
          <w:szCs w:val="18"/>
        </w:rPr>
      </w:pPr>
      <w:r w:rsidRPr="00044195">
        <w:rPr>
          <w:rFonts w:ascii="Neo Sans Pro" w:hAnsi="Neo Sans Pro"/>
          <w:b/>
          <w:sz w:val="18"/>
          <w:szCs w:val="18"/>
        </w:rPr>
        <w:t xml:space="preserve">Dane dotyczące osoby niepełnosprawnej, w związku z opieką nad którą opiekunowi przyznane zostały usługi opieki </w:t>
      </w:r>
      <w:proofErr w:type="spellStart"/>
      <w:r w:rsidRPr="00044195">
        <w:rPr>
          <w:rFonts w:ascii="Neo Sans Pro" w:hAnsi="Neo Sans Pro"/>
          <w:b/>
          <w:sz w:val="18"/>
          <w:szCs w:val="18"/>
        </w:rPr>
        <w:t>wytchnieniowej</w:t>
      </w:r>
      <w:proofErr w:type="spellEnd"/>
      <w:r w:rsidRPr="00044195">
        <w:rPr>
          <w:rFonts w:ascii="Neo Sans Pro" w:hAnsi="Neo Sans Pro"/>
          <w:sz w:val="18"/>
          <w:szCs w:val="18"/>
        </w:rPr>
        <w:t xml:space="preserve">: </w:t>
      </w:r>
    </w:p>
    <w:p w14:paraId="0C018511"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Imię i nazwisko: …………………………………………..</w:t>
      </w:r>
    </w:p>
    <w:p w14:paraId="315A82A4"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Data urodzenia: ………………………………………….</w:t>
      </w:r>
    </w:p>
    <w:p w14:paraId="7852A085" w14:textId="77777777" w:rsidR="00044195" w:rsidRPr="00044195" w:rsidRDefault="00044195" w:rsidP="00044195">
      <w:pPr>
        <w:spacing w:after="0" w:line="360" w:lineRule="auto"/>
        <w:ind w:left="360"/>
        <w:jc w:val="both"/>
        <w:rPr>
          <w:rFonts w:ascii="Neo Sans Pro" w:hAnsi="Neo Sans Pro"/>
          <w:sz w:val="18"/>
          <w:szCs w:val="18"/>
        </w:rPr>
      </w:pPr>
      <w:r w:rsidRPr="00044195">
        <w:rPr>
          <w:rFonts w:ascii="Neo Sans Pro" w:hAnsi="Neo Sans Pro"/>
          <w:sz w:val="18"/>
          <w:szCs w:val="18"/>
        </w:rPr>
        <w:t>Adres zamieszkania: ……………………………………..</w:t>
      </w:r>
    </w:p>
    <w:p w14:paraId="14E51172" w14:textId="77777777" w:rsidR="00044195" w:rsidRPr="00044195" w:rsidRDefault="00044195" w:rsidP="00B21551">
      <w:pPr>
        <w:numPr>
          <w:ilvl w:val="0"/>
          <w:numId w:val="2"/>
        </w:numPr>
        <w:spacing w:after="0" w:line="360" w:lineRule="auto"/>
        <w:contextualSpacing/>
        <w:jc w:val="both"/>
        <w:rPr>
          <w:rFonts w:ascii="Neo Sans Pro" w:hAnsi="Neo Sans Pro"/>
          <w:b/>
          <w:sz w:val="18"/>
          <w:szCs w:val="18"/>
        </w:rPr>
      </w:pPr>
      <w:r w:rsidRPr="00044195">
        <w:rPr>
          <w:rFonts w:ascii="Neo Sans Pro" w:hAnsi="Neo Sans Pro"/>
          <w:b/>
          <w:sz w:val="18"/>
          <w:szCs w:val="18"/>
        </w:rPr>
        <w:t xml:space="preserve">Informacje dot. realizowanych usług opieki </w:t>
      </w:r>
      <w:proofErr w:type="spellStart"/>
      <w:r w:rsidRPr="00044195">
        <w:rPr>
          <w:rFonts w:ascii="Neo Sans Pro" w:hAnsi="Neo Sans Pro"/>
          <w:b/>
          <w:sz w:val="18"/>
          <w:szCs w:val="18"/>
        </w:rPr>
        <w:t>wytchnieniowej</w:t>
      </w:r>
      <w:proofErr w:type="spellEnd"/>
      <w:r w:rsidRPr="00044195">
        <w:rPr>
          <w:rFonts w:ascii="Neo Sans Pro" w:hAnsi="Neo Sans Pro"/>
          <w:b/>
          <w:sz w:val="18"/>
          <w:szCs w:val="18"/>
        </w:rPr>
        <w:t>:</w:t>
      </w:r>
    </w:p>
    <w:p w14:paraId="32DAF118" w14:textId="77777777" w:rsidR="00044195" w:rsidRPr="00044195" w:rsidRDefault="00044195" w:rsidP="00B21551">
      <w:pPr>
        <w:numPr>
          <w:ilvl w:val="0"/>
          <w:numId w:val="1"/>
        </w:numPr>
        <w:spacing w:after="0" w:line="360" w:lineRule="auto"/>
        <w:ind w:left="714" w:hanging="357"/>
        <w:contextualSpacing/>
        <w:rPr>
          <w:rFonts w:ascii="Neo Sans Pro" w:hAnsi="Neo Sans Pro"/>
          <w:sz w:val="18"/>
          <w:szCs w:val="18"/>
        </w:rPr>
      </w:pPr>
      <w:r w:rsidRPr="00044195">
        <w:rPr>
          <w:rFonts w:ascii="Neo Sans Pro" w:hAnsi="Neo Sans Pro"/>
          <w:sz w:val="18"/>
          <w:szCs w:val="18"/>
        </w:rPr>
        <w:t xml:space="preserve">Opieka </w:t>
      </w:r>
      <w:proofErr w:type="spellStart"/>
      <w:r w:rsidRPr="00044195">
        <w:rPr>
          <w:rFonts w:ascii="Neo Sans Pro" w:hAnsi="Neo Sans Pro"/>
          <w:sz w:val="18"/>
          <w:szCs w:val="18"/>
        </w:rPr>
        <w:t>wytchnieniowa</w:t>
      </w:r>
      <w:proofErr w:type="spellEnd"/>
      <w:r w:rsidRPr="00044195">
        <w:rPr>
          <w:rFonts w:ascii="Neo Sans Pro" w:hAnsi="Neo Sans Pro"/>
          <w:sz w:val="18"/>
          <w:szCs w:val="18"/>
        </w:rPr>
        <w:t xml:space="preserve"> przyznana w formie: dziennej, całodobowej*</w:t>
      </w:r>
    </w:p>
    <w:p w14:paraId="146005C8" w14:textId="77777777" w:rsidR="00044195" w:rsidRPr="00044195" w:rsidRDefault="00044195" w:rsidP="00B21551">
      <w:pPr>
        <w:numPr>
          <w:ilvl w:val="0"/>
          <w:numId w:val="1"/>
        </w:numPr>
        <w:spacing w:after="0" w:line="360" w:lineRule="auto"/>
        <w:ind w:left="714" w:hanging="357"/>
        <w:contextualSpacing/>
        <w:rPr>
          <w:rFonts w:ascii="Neo Sans Pro" w:hAnsi="Neo Sans Pro"/>
          <w:sz w:val="18"/>
          <w:szCs w:val="18"/>
        </w:rPr>
      </w:pPr>
      <w:r w:rsidRPr="00044195">
        <w:rPr>
          <w:rFonts w:ascii="Neo Sans Pro" w:hAnsi="Neo Sans Pro"/>
          <w:sz w:val="18"/>
          <w:szCs w:val="18"/>
        </w:rPr>
        <w:t xml:space="preserve">Opieka </w:t>
      </w:r>
      <w:proofErr w:type="spellStart"/>
      <w:r w:rsidRPr="00044195">
        <w:rPr>
          <w:rFonts w:ascii="Neo Sans Pro" w:hAnsi="Neo Sans Pro"/>
          <w:sz w:val="18"/>
          <w:szCs w:val="18"/>
        </w:rPr>
        <w:t>wytchnieniowa</w:t>
      </w:r>
      <w:proofErr w:type="spellEnd"/>
      <w:r w:rsidRPr="00044195">
        <w:rPr>
          <w:rFonts w:ascii="Neo Sans Pro" w:hAnsi="Neo Sans Pro"/>
          <w:sz w:val="18"/>
          <w:szCs w:val="18"/>
        </w:rPr>
        <w:t xml:space="preserve"> przyznana w wymiarze: ………………………………………………..…….</w:t>
      </w:r>
    </w:p>
    <w:p w14:paraId="42CA77E3" w14:textId="77777777" w:rsidR="00044195" w:rsidRPr="00044195" w:rsidRDefault="00044195" w:rsidP="00B21551">
      <w:pPr>
        <w:numPr>
          <w:ilvl w:val="0"/>
          <w:numId w:val="1"/>
        </w:numPr>
        <w:spacing w:after="0" w:line="360" w:lineRule="auto"/>
        <w:ind w:left="714" w:hanging="357"/>
        <w:contextualSpacing/>
        <w:rPr>
          <w:rFonts w:ascii="Neo Sans Pro" w:hAnsi="Neo Sans Pro"/>
          <w:sz w:val="18"/>
          <w:szCs w:val="18"/>
        </w:rPr>
      </w:pPr>
      <w:r w:rsidRPr="00044195">
        <w:rPr>
          <w:rFonts w:ascii="Neo Sans Pro" w:hAnsi="Neo Sans Pro"/>
          <w:sz w:val="18"/>
          <w:szCs w:val="18"/>
        </w:rPr>
        <w:t xml:space="preserve">Miejsce realizacji usług opieki </w:t>
      </w:r>
      <w:proofErr w:type="spellStart"/>
      <w:r w:rsidRPr="00044195">
        <w:rPr>
          <w:rFonts w:ascii="Neo Sans Pro" w:hAnsi="Neo Sans Pro"/>
          <w:sz w:val="18"/>
          <w:szCs w:val="18"/>
        </w:rPr>
        <w:t>wytchnieniowej</w:t>
      </w:r>
      <w:proofErr w:type="spellEnd"/>
      <w:r w:rsidRPr="00044195">
        <w:rPr>
          <w:rFonts w:ascii="Neo Sans Pro" w:hAnsi="Neo Sans Pro"/>
          <w:sz w:val="18"/>
          <w:szCs w:val="18"/>
        </w:rPr>
        <w:t>: ………………………………………………………</w:t>
      </w:r>
    </w:p>
    <w:p w14:paraId="6C661C13" w14:textId="77777777" w:rsidR="00044195" w:rsidRPr="00044195" w:rsidRDefault="00044195" w:rsidP="00044195">
      <w:pPr>
        <w:tabs>
          <w:tab w:val="left" w:pos="426"/>
        </w:tabs>
        <w:spacing w:after="0" w:line="360" w:lineRule="auto"/>
        <w:rPr>
          <w:rFonts w:ascii="Neo Sans Pro" w:hAnsi="Neo Sans Pro"/>
          <w:sz w:val="18"/>
          <w:szCs w:val="18"/>
        </w:rPr>
      </w:pPr>
    </w:p>
    <w:tbl>
      <w:tblPr>
        <w:tblW w:w="10349" w:type="dxa"/>
        <w:tblInd w:w="-431" w:type="dxa"/>
        <w:tblLayout w:type="fixed"/>
        <w:tblLook w:val="0000" w:firstRow="0" w:lastRow="0" w:firstColumn="0" w:lastColumn="0" w:noHBand="0" w:noVBand="0"/>
      </w:tblPr>
      <w:tblGrid>
        <w:gridCol w:w="567"/>
        <w:gridCol w:w="1560"/>
        <w:gridCol w:w="1559"/>
        <w:gridCol w:w="1559"/>
        <w:gridCol w:w="1559"/>
        <w:gridCol w:w="1985"/>
        <w:gridCol w:w="1560"/>
      </w:tblGrid>
      <w:tr w:rsidR="00044195" w:rsidRPr="00044195" w14:paraId="23AD3A47" w14:textId="77777777" w:rsidTr="00543562">
        <w:tc>
          <w:tcPr>
            <w:tcW w:w="567" w:type="dxa"/>
            <w:tcBorders>
              <w:top w:val="single" w:sz="4" w:space="0" w:color="000000"/>
              <w:left w:val="single" w:sz="4" w:space="0" w:color="000000"/>
              <w:bottom w:val="single" w:sz="4" w:space="0" w:color="000000"/>
              <w:right w:val="nil"/>
            </w:tcBorders>
          </w:tcPr>
          <w:p w14:paraId="244FF23A"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Lp.</w:t>
            </w:r>
          </w:p>
        </w:tc>
        <w:tc>
          <w:tcPr>
            <w:tcW w:w="1560" w:type="dxa"/>
            <w:tcBorders>
              <w:top w:val="single" w:sz="4" w:space="0" w:color="000000"/>
              <w:left w:val="single" w:sz="4" w:space="0" w:color="000000"/>
              <w:bottom w:val="single" w:sz="4" w:space="0" w:color="000000"/>
              <w:right w:val="nil"/>
            </w:tcBorders>
          </w:tcPr>
          <w:p w14:paraId="2A0C4F26"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 xml:space="preserve">Data realizacji opieki </w:t>
            </w:r>
            <w:proofErr w:type="spellStart"/>
            <w:r w:rsidRPr="00044195">
              <w:rPr>
                <w:rFonts w:ascii="Neo Sans Pro" w:hAnsi="Neo Sans Pro"/>
                <w:bCs/>
                <w:sz w:val="16"/>
                <w:szCs w:val="16"/>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545217F"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 xml:space="preserve">Miejsce realizacji opieki </w:t>
            </w:r>
            <w:proofErr w:type="spellStart"/>
            <w:r w:rsidRPr="00044195">
              <w:rPr>
                <w:rFonts w:ascii="Neo Sans Pro" w:hAnsi="Neo Sans Pro"/>
                <w:bCs/>
                <w:sz w:val="16"/>
                <w:szCs w:val="16"/>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822E3EC"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 xml:space="preserve">Godziny/dni realizacji opieki </w:t>
            </w:r>
            <w:proofErr w:type="spellStart"/>
            <w:r w:rsidRPr="00044195">
              <w:rPr>
                <w:rFonts w:ascii="Neo Sans Pro" w:hAnsi="Neo Sans Pro"/>
                <w:bCs/>
                <w:sz w:val="16"/>
                <w:szCs w:val="16"/>
                <w:lang w:eastAsia="zh-CN"/>
              </w:rPr>
              <w:t>wytchnieniowej</w:t>
            </w:r>
            <w:proofErr w:type="spellEnd"/>
          </w:p>
          <w:p w14:paraId="2D8EA5F5"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p>
        </w:tc>
        <w:tc>
          <w:tcPr>
            <w:tcW w:w="1559" w:type="dxa"/>
            <w:tcBorders>
              <w:top w:val="single" w:sz="4" w:space="0" w:color="000000"/>
              <w:left w:val="single" w:sz="4" w:space="0" w:color="000000"/>
              <w:bottom w:val="single" w:sz="4" w:space="0" w:color="000000"/>
              <w:right w:val="nil"/>
            </w:tcBorders>
          </w:tcPr>
          <w:p w14:paraId="54817DF2"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 xml:space="preserve">Liczba godzin/dni świadczonej opieki </w:t>
            </w:r>
            <w:proofErr w:type="spellStart"/>
            <w:r w:rsidRPr="00044195">
              <w:rPr>
                <w:rFonts w:ascii="Neo Sans Pro" w:hAnsi="Neo Sans Pro"/>
                <w:bCs/>
                <w:sz w:val="16"/>
                <w:szCs w:val="16"/>
                <w:lang w:eastAsia="zh-CN"/>
              </w:rPr>
              <w:t>wytchnieniowej</w:t>
            </w:r>
            <w:proofErr w:type="spellEnd"/>
            <w:r w:rsidRPr="00044195">
              <w:rPr>
                <w:rFonts w:ascii="Neo Sans Pro" w:hAnsi="Neo Sans Pro"/>
                <w:bCs/>
                <w:sz w:val="16"/>
                <w:szCs w:val="16"/>
                <w:lang w:eastAsia="zh-CN"/>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C993DF" w14:textId="77777777" w:rsidR="00044195" w:rsidRPr="00044195" w:rsidRDefault="00044195" w:rsidP="00044195">
            <w:pPr>
              <w:suppressAutoHyphens/>
              <w:spacing w:after="0" w:line="240" w:lineRule="auto"/>
              <w:jc w:val="center"/>
              <w:rPr>
                <w:rFonts w:ascii="Neo Sans Pro" w:hAnsi="Neo Sans Pro"/>
                <w:bCs/>
                <w:sz w:val="16"/>
                <w:szCs w:val="16"/>
                <w:lang w:eastAsia="zh-CN"/>
              </w:rPr>
            </w:pPr>
            <w:r w:rsidRPr="00044195">
              <w:rPr>
                <w:rFonts w:ascii="Neo Sans Pro" w:hAnsi="Neo Sans Pro"/>
                <w:bCs/>
                <w:sz w:val="16"/>
                <w:szCs w:val="16"/>
                <w:lang w:eastAsia="zh-CN"/>
              </w:rPr>
              <w:t xml:space="preserve">Potwierdzenie realizacji usługi opieki </w:t>
            </w:r>
            <w:proofErr w:type="spellStart"/>
            <w:r w:rsidRPr="00044195">
              <w:rPr>
                <w:rFonts w:ascii="Neo Sans Pro" w:hAnsi="Neo Sans Pro"/>
                <w:bCs/>
                <w:sz w:val="16"/>
                <w:szCs w:val="16"/>
                <w:lang w:eastAsia="zh-CN"/>
              </w:rPr>
              <w:t>wytchnieniowej</w:t>
            </w:r>
            <w:proofErr w:type="spellEnd"/>
            <w:r w:rsidRPr="00044195">
              <w:rPr>
                <w:rFonts w:ascii="Neo Sans Pro" w:hAnsi="Neo Sans Pro"/>
                <w:bCs/>
                <w:sz w:val="16"/>
                <w:szCs w:val="16"/>
                <w:lang w:eastAsia="zh-CN"/>
              </w:rPr>
              <w:t xml:space="preserve"> przez osobę bądź placówkę, która ją realizowała</w:t>
            </w:r>
          </w:p>
        </w:tc>
        <w:tc>
          <w:tcPr>
            <w:tcW w:w="1560" w:type="dxa"/>
            <w:tcBorders>
              <w:top w:val="single" w:sz="4" w:space="0" w:color="000000"/>
              <w:left w:val="single" w:sz="4" w:space="0" w:color="000000"/>
              <w:bottom w:val="single" w:sz="4" w:space="0" w:color="000000"/>
              <w:right w:val="single" w:sz="4" w:space="0" w:color="000000"/>
            </w:tcBorders>
          </w:tcPr>
          <w:p w14:paraId="7E3A7526" w14:textId="77777777" w:rsidR="00044195" w:rsidRPr="00044195" w:rsidRDefault="00044195" w:rsidP="00044195">
            <w:pPr>
              <w:suppressAutoHyphens/>
              <w:spacing w:after="0" w:line="240" w:lineRule="auto"/>
              <w:ind w:hanging="108"/>
              <w:jc w:val="center"/>
              <w:rPr>
                <w:rFonts w:ascii="Neo Sans Pro" w:hAnsi="Neo Sans Pro"/>
                <w:bCs/>
                <w:sz w:val="16"/>
                <w:szCs w:val="16"/>
                <w:lang w:eastAsia="zh-CN"/>
              </w:rPr>
            </w:pPr>
            <w:r w:rsidRPr="00044195">
              <w:rPr>
                <w:rFonts w:ascii="Neo Sans Pro" w:hAnsi="Neo Sans Pro"/>
                <w:bCs/>
                <w:sz w:val="16"/>
                <w:szCs w:val="16"/>
                <w:lang w:eastAsia="zh-CN"/>
              </w:rPr>
              <w:t xml:space="preserve">Podpis </w:t>
            </w:r>
            <w:r w:rsidRPr="00044195">
              <w:rPr>
                <w:rFonts w:ascii="Neo Sans Pro" w:hAnsi="Neo Sans Pro"/>
                <w:bCs/>
                <w:sz w:val="16"/>
                <w:szCs w:val="16"/>
              </w:rPr>
              <w:t xml:space="preserve">osoby objętej opieką </w:t>
            </w:r>
            <w:proofErr w:type="spellStart"/>
            <w:r w:rsidRPr="00044195">
              <w:rPr>
                <w:rFonts w:ascii="Neo Sans Pro" w:hAnsi="Neo Sans Pro"/>
                <w:bCs/>
                <w:sz w:val="16"/>
                <w:szCs w:val="16"/>
              </w:rPr>
              <w:t>wytchnieniową</w:t>
            </w:r>
            <w:proofErr w:type="spellEnd"/>
            <w:r w:rsidRPr="00044195">
              <w:rPr>
                <w:rFonts w:ascii="Neo Sans Pro" w:hAnsi="Neo Sans Pro"/>
                <w:bCs/>
                <w:sz w:val="16"/>
                <w:szCs w:val="16"/>
              </w:rPr>
              <w:t>/członka rodziny/opiekuna</w:t>
            </w:r>
          </w:p>
        </w:tc>
      </w:tr>
      <w:tr w:rsidR="00044195" w:rsidRPr="00044195" w14:paraId="35E69B13" w14:textId="77777777" w:rsidTr="00543562">
        <w:trPr>
          <w:trHeight w:val="567"/>
        </w:trPr>
        <w:tc>
          <w:tcPr>
            <w:tcW w:w="567" w:type="dxa"/>
            <w:tcBorders>
              <w:top w:val="single" w:sz="4" w:space="0" w:color="000000"/>
              <w:left w:val="single" w:sz="4" w:space="0" w:color="000000"/>
              <w:bottom w:val="single" w:sz="4" w:space="0" w:color="000000"/>
              <w:right w:val="nil"/>
            </w:tcBorders>
          </w:tcPr>
          <w:p w14:paraId="47A178DB" w14:textId="77777777" w:rsidR="00044195" w:rsidRPr="00044195" w:rsidRDefault="00044195" w:rsidP="00044195">
            <w:pPr>
              <w:suppressAutoHyphens/>
              <w:snapToGrid w:val="0"/>
              <w:spacing w:after="0" w:line="360" w:lineRule="auto"/>
              <w:rPr>
                <w:rFonts w:ascii="Neo Sans Pro" w:hAnsi="Neo Sans Pro"/>
                <w:sz w:val="18"/>
                <w:szCs w:val="18"/>
                <w:lang w:eastAsia="zh-CN"/>
              </w:rPr>
            </w:pPr>
            <w:r w:rsidRPr="00044195">
              <w:rPr>
                <w:rFonts w:ascii="Neo Sans Pro" w:hAnsi="Neo Sans Pro"/>
                <w:sz w:val="18"/>
                <w:szCs w:val="18"/>
                <w:lang w:eastAsia="zh-CN"/>
              </w:rPr>
              <w:t>1.</w:t>
            </w:r>
          </w:p>
        </w:tc>
        <w:tc>
          <w:tcPr>
            <w:tcW w:w="1560" w:type="dxa"/>
            <w:tcBorders>
              <w:top w:val="single" w:sz="4" w:space="0" w:color="000000"/>
              <w:left w:val="single" w:sz="4" w:space="0" w:color="000000"/>
              <w:bottom w:val="single" w:sz="4" w:space="0" w:color="000000"/>
              <w:right w:val="nil"/>
            </w:tcBorders>
          </w:tcPr>
          <w:p w14:paraId="18A632D7" w14:textId="77777777" w:rsidR="00044195" w:rsidRPr="00044195" w:rsidRDefault="00044195" w:rsidP="00044195">
            <w:pPr>
              <w:suppressAutoHyphens/>
              <w:snapToGrid w:val="0"/>
              <w:spacing w:after="0" w:line="360" w:lineRule="auto"/>
              <w:rPr>
                <w:rFonts w:ascii="Neo Sans Pro" w:hAnsi="Neo Sans Pro"/>
                <w:b/>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AF92E4F"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4725C21"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3244FFC8"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C15726D"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DD3801C"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r>
      <w:tr w:rsidR="00044195" w:rsidRPr="00044195" w14:paraId="1C9424DC" w14:textId="77777777" w:rsidTr="00543562">
        <w:trPr>
          <w:trHeight w:val="567"/>
        </w:trPr>
        <w:tc>
          <w:tcPr>
            <w:tcW w:w="567" w:type="dxa"/>
            <w:tcBorders>
              <w:top w:val="single" w:sz="4" w:space="0" w:color="000000"/>
              <w:left w:val="single" w:sz="4" w:space="0" w:color="000000"/>
              <w:bottom w:val="single" w:sz="4" w:space="0" w:color="000000"/>
              <w:right w:val="nil"/>
            </w:tcBorders>
          </w:tcPr>
          <w:p w14:paraId="6AD7E6C4" w14:textId="77777777" w:rsidR="00044195" w:rsidRPr="00044195" w:rsidRDefault="00044195" w:rsidP="00044195">
            <w:pPr>
              <w:suppressAutoHyphens/>
              <w:snapToGrid w:val="0"/>
              <w:spacing w:after="0" w:line="360" w:lineRule="auto"/>
              <w:rPr>
                <w:rFonts w:ascii="Neo Sans Pro" w:hAnsi="Neo Sans Pro"/>
                <w:sz w:val="18"/>
                <w:szCs w:val="18"/>
                <w:lang w:eastAsia="zh-CN"/>
              </w:rPr>
            </w:pPr>
            <w:r w:rsidRPr="00044195">
              <w:rPr>
                <w:rFonts w:ascii="Neo Sans Pro" w:hAnsi="Neo Sans Pro"/>
                <w:sz w:val="18"/>
                <w:szCs w:val="18"/>
                <w:lang w:eastAsia="zh-CN"/>
              </w:rPr>
              <w:t>2.</w:t>
            </w:r>
          </w:p>
        </w:tc>
        <w:tc>
          <w:tcPr>
            <w:tcW w:w="1560" w:type="dxa"/>
            <w:tcBorders>
              <w:top w:val="single" w:sz="4" w:space="0" w:color="000000"/>
              <w:left w:val="single" w:sz="4" w:space="0" w:color="000000"/>
              <w:bottom w:val="single" w:sz="4" w:space="0" w:color="000000"/>
              <w:right w:val="nil"/>
            </w:tcBorders>
          </w:tcPr>
          <w:p w14:paraId="77BCD640"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2744891"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210AB21"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348203A1"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AD20DE1"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76B5B22"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r>
      <w:tr w:rsidR="00044195" w:rsidRPr="00044195" w14:paraId="40388E7C" w14:textId="77777777" w:rsidTr="00543562">
        <w:trPr>
          <w:trHeight w:val="567"/>
        </w:trPr>
        <w:tc>
          <w:tcPr>
            <w:tcW w:w="567" w:type="dxa"/>
            <w:tcBorders>
              <w:top w:val="single" w:sz="4" w:space="0" w:color="000000"/>
              <w:left w:val="single" w:sz="4" w:space="0" w:color="000000"/>
              <w:bottom w:val="single" w:sz="4" w:space="0" w:color="000000"/>
              <w:right w:val="nil"/>
            </w:tcBorders>
          </w:tcPr>
          <w:p w14:paraId="7A56C8E9" w14:textId="77777777" w:rsidR="00044195" w:rsidRPr="00044195" w:rsidRDefault="00044195" w:rsidP="00044195">
            <w:pPr>
              <w:suppressAutoHyphens/>
              <w:snapToGrid w:val="0"/>
              <w:spacing w:after="0" w:line="360" w:lineRule="auto"/>
              <w:rPr>
                <w:rFonts w:ascii="Neo Sans Pro" w:hAnsi="Neo Sans Pro"/>
                <w:sz w:val="18"/>
                <w:szCs w:val="18"/>
                <w:lang w:eastAsia="zh-CN"/>
              </w:rPr>
            </w:pPr>
            <w:r w:rsidRPr="00044195">
              <w:rPr>
                <w:rFonts w:ascii="Neo Sans Pro" w:hAnsi="Neo Sans Pro"/>
                <w:sz w:val="18"/>
                <w:szCs w:val="18"/>
                <w:lang w:eastAsia="zh-CN"/>
              </w:rPr>
              <w:t>3.</w:t>
            </w:r>
          </w:p>
        </w:tc>
        <w:tc>
          <w:tcPr>
            <w:tcW w:w="1560" w:type="dxa"/>
            <w:tcBorders>
              <w:top w:val="single" w:sz="4" w:space="0" w:color="000000"/>
              <w:left w:val="single" w:sz="4" w:space="0" w:color="000000"/>
              <w:bottom w:val="single" w:sz="4" w:space="0" w:color="000000"/>
              <w:right w:val="nil"/>
            </w:tcBorders>
          </w:tcPr>
          <w:p w14:paraId="6E668D4D"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F47AA25"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B57524A"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4FFCBCAB"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DDED985"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594B7E49"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r>
      <w:tr w:rsidR="00044195" w:rsidRPr="00044195" w14:paraId="7E54BD56" w14:textId="77777777" w:rsidTr="00543562">
        <w:trPr>
          <w:trHeight w:val="567"/>
        </w:trPr>
        <w:tc>
          <w:tcPr>
            <w:tcW w:w="567" w:type="dxa"/>
            <w:tcBorders>
              <w:top w:val="single" w:sz="4" w:space="0" w:color="000000"/>
              <w:left w:val="single" w:sz="4" w:space="0" w:color="000000"/>
              <w:bottom w:val="single" w:sz="4" w:space="0" w:color="000000"/>
              <w:right w:val="nil"/>
            </w:tcBorders>
          </w:tcPr>
          <w:p w14:paraId="54BF0E53" w14:textId="77777777" w:rsidR="00044195" w:rsidRPr="00044195" w:rsidRDefault="00044195" w:rsidP="00044195">
            <w:pPr>
              <w:suppressAutoHyphens/>
              <w:snapToGrid w:val="0"/>
              <w:spacing w:after="0" w:line="360" w:lineRule="auto"/>
              <w:rPr>
                <w:rFonts w:ascii="Neo Sans Pro" w:hAnsi="Neo Sans Pro"/>
                <w:sz w:val="18"/>
                <w:szCs w:val="18"/>
                <w:lang w:eastAsia="zh-CN"/>
              </w:rPr>
            </w:pPr>
            <w:r w:rsidRPr="00044195">
              <w:rPr>
                <w:rFonts w:ascii="Neo Sans Pro" w:hAnsi="Neo Sans Pro"/>
                <w:sz w:val="18"/>
                <w:szCs w:val="18"/>
                <w:lang w:eastAsia="zh-CN"/>
              </w:rPr>
              <w:t>4.</w:t>
            </w:r>
          </w:p>
        </w:tc>
        <w:tc>
          <w:tcPr>
            <w:tcW w:w="1560" w:type="dxa"/>
            <w:tcBorders>
              <w:top w:val="single" w:sz="4" w:space="0" w:color="000000"/>
              <w:left w:val="single" w:sz="4" w:space="0" w:color="000000"/>
              <w:bottom w:val="single" w:sz="4" w:space="0" w:color="000000"/>
              <w:right w:val="nil"/>
            </w:tcBorders>
          </w:tcPr>
          <w:p w14:paraId="409579D8"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701854"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4622596"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4448A184"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1691D5F"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289885E0"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r>
      <w:tr w:rsidR="00044195" w:rsidRPr="00044195" w14:paraId="3D5595EB" w14:textId="77777777" w:rsidTr="00543562">
        <w:trPr>
          <w:trHeight w:val="567"/>
        </w:trPr>
        <w:tc>
          <w:tcPr>
            <w:tcW w:w="567" w:type="dxa"/>
            <w:tcBorders>
              <w:top w:val="single" w:sz="4" w:space="0" w:color="000000"/>
              <w:left w:val="single" w:sz="4" w:space="0" w:color="000000"/>
              <w:bottom w:val="single" w:sz="4" w:space="0" w:color="000000"/>
              <w:right w:val="nil"/>
            </w:tcBorders>
          </w:tcPr>
          <w:p w14:paraId="13F079B7" w14:textId="77777777" w:rsidR="00044195" w:rsidRPr="00044195" w:rsidRDefault="00044195" w:rsidP="00044195">
            <w:pPr>
              <w:suppressAutoHyphens/>
              <w:snapToGrid w:val="0"/>
              <w:spacing w:after="0" w:line="360" w:lineRule="auto"/>
              <w:rPr>
                <w:rFonts w:ascii="Neo Sans Pro" w:hAnsi="Neo Sans Pro"/>
                <w:sz w:val="18"/>
                <w:szCs w:val="18"/>
                <w:lang w:eastAsia="zh-CN"/>
              </w:rPr>
            </w:pPr>
            <w:r w:rsidRPr="00044195">
              <w:rPr>
                <w:rFonts w:ascii="Neo Sans Pro" w:hAnsi="Neo Sans Pro"/>
                <w:sz w:val="18"/>
                <w:szCs w:val="18"/>
                <w:lang w:eastAsia="zh-CN"/>
              </w:rPr>
              <w:t>5.</w:t>
            </w:r>
          </w:p>
        </w:tc>
        <w:tc>
          <w:tcPr>
            <w:tcW w:w="1560" w:type="dxa"/>
            <w:tcBorders>
              <w:top w:val="single" w:sz="4" w:space="0" w:color="000000"/>
              <w:left w:val="single" w:sz="4" w:space="0" w:color="000000"/>
              <w:bottom w:val="single" w:sz="4" w:space="0" w:color="000000"/>
              <w:right w:val="nil"/>
            </w:tcBorders>
          </w:tcPr>
          <w:p w14:paraId="0B7A237F"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7B07396"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74F2106"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31B2D3B9"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4713374"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5CFBB69" w14:textId="77777777" w:rsidR="00044195" w:rsidRPr="00044195" w:rsidRDefault="00044195" w:rsidP="00044195">
            <w:pPr>
              <w:suppressAutoHyphens/>
              <w:snapToGrid w:val="0"/>
              <w:spacing w:after="0" w:line="360" w:lineRule="auto"/>
              <w:rPr>
                <w:rFonts w:ascii="Neo Sans Pro" w:hAnsi="Neo Sans Pro"/>
                <w:sz w:val="18"/>
                <w:szCs w:val="18"/>
                <w:lang w:eastAsia="zh-CN"/>
              </w:rPr>
            </w:pPr>
          </w:p>
        </w:tc>
      </w:tr>
    </w:tbl>
    <w:p w14:paraId="17652C12" w14:textId="77777777" w:rsidR="00044195" w:rsidRPr="00044195" w:rsidRDefault="00044195" w:rsidP="00044195">
      <w:pPr>
        <w:spacing w:after="0"/>
        <w:rPr>
          <w:rFonts w:ascii="Neo Sans Pro" w:hAnsi="Neo Sans Pro"/>
          <w:sz w:val="18"/>
          <w:szCs w:val="18"/>
        </w:rPr>
      </w:pPr>
    </w:p>
    <w:p w14:paraId="1F585DE5" w14:textId="77777777" w:rsidR="00044195" w:rsidRPr="00044195" w:rsidRDefault="00044195" w:rsidP="00B21551">
      <w:pPr>
        <w:numPr>
          <w:ilvl w:val="0"/>
          <w:numId w:val="1"/>
        </w:numPr>
        <w:suppressAutoHyphens/>
        <w:spacing w:after="0" w:line="288" w:lineRule="auto"/>
        <w:ind w:left="714" w:right="261" w:hanging="357"/>
        <w:contextualSpacing/>
        <w:jc w:val="both"/>
        <w:rPr>
          <w:rFonts w:ascii="Neo Sans Pro" w:hAnsi="Neo Sans Pro"/>
          <w:sz w:val="18"/>
          <w:szCs w:val="18"/>
          <w:lang w:eastAsia="zh-CN"/>
        </w:rPr>
      </w:pPr>
      <w:r w:rsidRPr="00044195">
        <w:rPr>
          <w:rFonts w:ascii="Neo Sans Pro" w:hAnsi="Neo Sans Pro"/>
          <w:sz w:val="18"/>
          <w:szCs w:val="18"/>
          <w:lang w:eastAsia="zh-CN"/>
        </w:rPr>
        <w:t xml:space="preserve">Łączna liczba godzin/dni świadczonej opieki </w:t>
      </w:r>
      <w:proofErr w:type="spellStart"/>
      <w:r w:rsidRPr="00044195">
        <w:rPr>
          <w:rFonts w:ascii="Neo Sans Pro" w:hAnsi="Neo Sans Pro"/>
          <w:sz w:val="18"/>
          <w:szCs w:val="18"/>
          <w:lang w:eastAsia="zh-CN"/>
        </w:rPr>
        <w:t>wytchnieniowej</w:t>
      </w:r>
      <w:proofErr w:type="spellEnd"/>
      <w:r w:rsidRPr="00044195">
        <w:rPr>
          <w:rFonts w:ascii="Neo Sans Pro" w:hAnsi="Neo Sans Pro"/>
          <w:sz w:val="18"/>
          <w:szCs w:val="18"/>
          <w:lang w:eastAsia="zh-CN"/>
        </w:rPr>
        <w:t xml:space="preserve">  w formie:</w:t>
      </w:r>
    </w:p>
    <w:p w14:paraId="1C16EC3E" w14:textId="77777777" w:rsidR="00044195" w:rsidRPr="00044195" w:rsidRDefault="00044195" w:rsidP="00B21551">
      <w:pPr>
        <w:numPr>
          <w:ilvl w:val="0"/>
          <w:numId w:val="3"/>
        </w:numPr>
        <w:suppressAutoHyphens/>
        <w:spacing w:after="0" w:line="288" w:lineRule="auto"/>
        <w:ind w:left="981" w:right="261" w:hanging="357"/>
        <w:contextualSpacing/>
        <w:jc w:val="both"/>
        <w:rPr>
          <w:rFonts w:ascii="Neo Sans Pro" w:hAnsi="Neo Sans Pro"/>
          <w:sz w:val="18"/>
          <w:szCs w:val="18"/>
          <w:lang w:eastAsia="zh-CN"/>
        </w:rPr>
      </w:pPr>
      <w:r w:rsidRPr="00044195">
        <w:rPr>
          <w:rFonts w:ascii="Neo Sans Pro" w:hAnsi="Neo Sans Pro"/>
          <w:sz w:val="18"/>
          <w:szCs w:val="18"/>
          <w:lang w:eastAsia="zh-CN"/>
        </w:rPr>
        <w:t>dziennej wynosi ………….. godzin,</w:t>
      </w:r>
    </w:p>
    <w:p w14:paraId="3671B607" w14:textId="77777777" w:rsidR="00044195" w:rsidRPr="00044195" w:rsidRDefault="00044195" w:rsidP="00B21551">
      <w:pPr>
        <w:numPr>
          <w:ilvl w:val="0"/>
          <w:numId w:val="3"/>
        </w:numPr>
        <w:suppressAutoHyphens/>
        <w:spacing w:after="0" w:line="288" w:lineRule="auto"/>
        <w:ind w:left="981" w:right="261" w:hanging="357"/>
        <w:contextualSpacing/>
        <w:jc w:val="both"/>
        <w:rPr>
          <w:rFonts w:ascii="Neo Sans Pro" w:hAnsi="Neo Sans Pro"/>
          <w:sz w:val="18"/>
          <w:szCs w:val="18"/>
          <w:lang w:eastAsia="zh-CN"/>
        </w:rPr>
      </w:pPr>
      <w:r w:rsidRPr="00044195">
        <w:rPr>
          <w:rFonts w:ascii="Neo Sans Pro" w:hAnsi="Neo Sans Pro"/>
          <w:sz w:val="18"/>
          <w:szCs w:val="18"/>
          <w:lang w:eastAsia="zh-CN"/>
        </w:rPr>
        <w:t>całodobowej wynosi …………….dni,</w:t>
      </w:r>
    </w:p>
    <w:p w14:paraId="43610A87" w14:textId="77777777" w:rsidR="00044195" w:rsidRPr="00044195" w:rsidRDefault="00044195" w:rsidP="00044195">
      <w:pPr>
        <w:tabs>
          <w:tab w:val="left" w:pos="10065"/>
        </w:tabs>
        <w:spacing w:after="0" w:line="240" w:lineRule="auto"/>
        <w:ind w:left="426"/>
        <w:rPr>
          <w:rFonts w:ascii="Neo Sans Pro" w:hAnsi="Neo Sans Pro"/>
          <w:sz w:val="18"/>
          <w:szCs w:val="18"/>
        </w:rPr>
      </w:pPr>
    </w:p>
    <w:p w14:paraId="7CDDAAAA" w14:textId="77777777" w:rsidR="00044195" w:rsidRPr="00044195" w:rsidRDefault="00044195" w:rsidP="00044195">
      <w:pPr>
        <w:ind w:left="426"/>
        <w:rPr>
          <w:rFonts w:ascii="Neo Sans Pro" w:hAnsi="Neo Sans Pro"/>
          <w:sz w:val="18"/>
          <w:szCs w:val="18"/>
        </w:rPr>
      </w:pPr>
      <w:r w:rsidRPr="00044195">
        <w:rPr>
          <w:rFonts w:ascii="Neo Sans Pro" w:hAnsi="Neo Sans Pro"/>
          <w:sz w:val="18"/>
          <w:szCs w:val="18"/>
        </w:rPr>
        <w:t>5. Potwierdzam zgodność karty realizacji Programu</w:t>
      </w:r>
    </w:p>
    <w:p w14:paraId="5EE942DA" w14:textId="77777777" w:rsidR="00044195" w:rsidRPr="00044195" w:rsidRDefault="00044195" w:rsidP="00044195">
      <w:pPr>
        <w:spacing w:after="0"/>
        <w:ind w:left="426"/>
        <w:rPr>
          <w:rFonts w:ascii="Neo Sans Pro" w:hAnsi="Neo Sans Pro"/>
          <w:sz w:val="18"/>
          <w:szCs w:val="18"/>
        </w:rPr>
      </w:pPr>
      <w:r w:rsidRPr="00044195">
        <w:rPr>
          <w:rFonts w:ascii="Neo Sans Pro" w:hAnsi="Neo Sans Pro"/>
          <w:sz w:val="18"/>
          <w:szCs w:val="18"/>
        </w:rPr>
        <w:t xml:space="preserve">………………………………………..………………  </w:t>
      </w:r>
    </w:p>
    <w:p w14:paraId="35B69238" w14:textId="77777777" w:rsidR="00044195" w:rsidRPr="00044195" w:rsidRDefault="00044195" w:rsidP="00044195">
      <w:pPr>
        <w:spacing w:after="0"/>
        <w:ind w:left="426"/>
        <w:rPr>
          <w:rFonts w:ascii="Neo Sans Pro" w:hAnsi="Neo Sans Pro"/>
          <w:sz w:val="18"/>
          <w:szCs w:val="18"/>
        </w:rPr>
      </w:pPr>
      <w:r w:rsidRPr="00044195">
        <w:rPr>
          <w:rFonts w:ascii="Neo Sans Pro" w:hAnsi="Neo Sans Pro"/>
          <w:sz w:val="18"/>
          <w:szCs w:val="18"/>
        </w:rPr>
        <w:t>Data i podpis osoby reprezentującej realizatora usług</w:t>
      </w:r>
    </w:p>
    <w:p w14:paraId="38142CD6" w14:textId="77777777" w:rsidR="00044195" w:rsidRPr="00044195" w:rsidRDefault="00044195" w:rsidP="00044195">
      <w:pPr>
        <w:spacing w:after="0"/>
        <w:rPr>
          <w:rFonts w:ascii="Neo Sans Pro" w:hAnsi="Neo Sans Pro"/>
          <w:sz w:val="18"/>
          <w:szCs w:val="18"/>
        </w:rPr>
      </w:pPr>
    </w:p>
    <w:p w14:paraId="7908D3F2" w14:textId="77777777" w:rsidR="00044195" w:rsidRPr="00044195" w:rsidRDefault="00044195" w:rsidP="00044195">
      <w:pPr>
        <w:spacing w:after="0"/>
        <w:rPr>
          <w:rFonts w:ascii="Neo Sans Pro" w:hAnsi="Neo Sans Pro"/>
          <w:sz w:val="18"/>
          <w:szCs w:val="18"/>
        </w:rPr>
      </w:pPr>
    </w:p>
    <w:p w14:paraId="62B7F2AF" w14:textId="165943DC" w:rsidR="00044195" w:rsidRDefault="00044195" w:rsidP="00044195">
      <w:pPr>
        <w:spacing w:after="0"/>
        <w:rPr>
          <w:rFonts w:ascii="Neo Sans Pro" w:hAnsi="Neo Sans Pro"/>
          <w:sz w:val="16"/>
          <w:szCs w:val="16"/>
        </w:rPr>
      </w:pPr>
      <w:r w:rsidRPr="00044195">
        <w:rPr>
          <w:rFonts w:ascii="Neo Sans Pro" w:hAnsi="Neo Sans Pro"/>
          <w:sz w:val="16"/>
          <w:szCs w:val="16"/>
        </w:rPr>
        <w:t xml:space="preserve">*Należy podkreślić realizowaną formę usług     </w:t>
      </w:r>
    </w:p>
    <w:p w14:paraId="03BF43B9" w14:textId="77777777" w:rsidR="00F10CBC" w:rsidRDefault="00F10CBC" w:rsidP="00F10CBC">
      <w:pPr>
        <w:spacing w:after="0" w:line="240" w:lineRule="auto"/>
        <w:ind w:left="4956"/>
        <w:jc w:val="right"/>
        <w:rPr>
          <w:rFonts w:ascii="Neo Sans Pro" w:hAnsi="Neo Sans Pro" w:cs="Arial"/>
          <w:b/>
          <w:bCs/>
          <w:iCs/>
          <w:sz w:val="18"/>
          <w:szCs w:val="18"/>
        </w:rPr>
      </w:pPr>
    </w:p>
    <w:p w14:paraId="5AF9456D" w14:textId="3B4290F1" w:rsidR="00F10CBC" w:rsidRDefault="00F10CBC" w:rsidP="00F10CBC">
      <w:pPr>
        <w:spacing w:after="0" w:line="240" w:lineRule="auto"/>
        <w:ind w:left="4956"/>
        <w:jc w:val="right"/>
        <w:rPr>
          <w:rFonts w:ascii="Neo Sans Pro" w:hAnsi="Neo Sans Pro" w:cs="Arial"/>
          <w:b/>
          <w:bCs/>
          <w:iCs/>
          <w:sz w:val="18"/>
          <w:szCs w:val="18"/>
        </w:rPr>
      </w:pPr>
      <w:r>
        <w:rPr>
          <w:rFonts w:ascii="Neo Sans Pro" w:hAnsi="Neo Sans Pro" w:cs="Arial"/>
          <w:b/>
          <w:bCs/>
          <w:iCs/>
          <w:sz w:val="18"/>
          <w:szCs w:val="18"/>
        </w:rPr>
        <w:t>Załącznik nr 6 do umowy</w:t>
      </w:r>
    </w:p>
    <w:p w14:paraId="27E95498" w14:textId="77777777" w:rsidR="00F10CBC" w:rsidRDefault="00F10CBC" w:rsidP="00F10CBC">
      <w:pPr>
        <w:spacing w:after="0"/>
        <w:rPr>
          <w:rFonts w:ascii="Neo Sans Pro" w:hAnsi="Neo Sans Pro"/>
          <w:sz w:val="16"/>
          <w:szCs w:val="16"/>
        </w:rPr>
      </w:pPr>
    </w:p>
    <w:p w14:paraId="3D5F1792" w14:textId="77777777" w:rsidR="00F10CBC" w:rsidRDefault="00F10CBC" w:rsidP="00F10CBC">
      <w:pPr>
        <w:jc w:val="center"/>
        <w:rPr>
          <w:rFonts w:ascii="Neo Sans Pro" w:hAnsi="Neo Sans Pro" w:cs="Calibri"/>
          <w:b/>
          <w:sz w:val="18"/>
          <w:szCs w:val="18"/>
        </w:rPr>
      </w:pPr>
    </w:p>
    <w:p w14:paraId="04181967" w14:textId="77777777" w:rsidR="00F10CBC" w:rsidRDefault="00F10CBC" w:rsidP="00F10CBC">
      <w:pPr>
        <w:jc w:val="center"/>
        <w:rPr>
          <w:rFonts w:ascii="Neo Sans Pro" w:hAnsi="Neo Sans Pro"/>
          <w:bCs/>
        </w:rPr>
      </w:pPr>
      <w:r>
        <w:rPr>
          <w:rFonts w:ascii="Neo Sans Pro" w:hAnsi="Neo Sans Pro" w:cs="Calibri"/>
          <w:b/>
        </w:rPr>
        <w:t>Oświadczenie o przeciwdziałaniu zagrożeniom przestępczością na tle seksualnym</w:t>
      </w:r>
    </w:p>
    <w:p w14:paraId="2B934455" w14:textId="77777777" w:rsidR="00F10CBC" w:rsidRDefault="00F10CBC" w:rsidP="00F10CBC">
      <w:pPr>
        <w:spacing w:after="0"/>
        <w:ind w:firstLine="709"/>
        <w:jc w:val="both"/>
        <w:rPr>
          <w:rFonts w:ascii="Neo Sans Pro" w:hAnsi="Neo Sans Pro" w:cs="Calibri"/>
          <w:sz w:val="20"/>
          <w:szCs w:val="20"/>
        </w:rPr>
      </w:pPr>
      <w:r>
        <w:rPr>
          <w:rFonts w:ascii="Neo Sans Pro" w:hAnsi="Neo Sans Pro" w:cs="Calibri"/>
          <w:sz w:val="20"/>
          <w:szCs w:val="20"/>
        </w:rPr>
        <w:t>Oświadczam, że znana mi jest treść ustawy z dnia 13 maja 2016 r. o przeciwdziałaniu zagrożeniom przestępczością na tle seksualnym (t. j. Dz. U. z 2020 r. poz. 152) oraz obowiązki z niej wynikające, jak również sankcje związane z ich niedopełnieniem.</w:t>
      </w:r>
    </w:p>
    <w:p w14:paraId="4BB14865" w14:textId="77777777" w:rsidR="00F10CBC" w:rsidRDefault="00F10CBC" w:rsidP="00F10CBC">
      <w:pPr>
        <w:spacing w:after="0" w:line="240" w:lineRule="auto"/>
        <w:ind w:firstLine="709"/>
        <w:jc w:val="both"/>
        <w:rPr>
          <w:rFonts w:ascii="Neo Sans Pro" w:hAnsi="Neo Sans Pro" w:cs="Calibri"/>
          <w:sz w:val="20"/>
          <w:szCs w:val="20"/>
        </w:rPr>
      </w:pPr>
    </w:p>
    <w:p w14:paraId="6B332A86" w14:textId="77777777" w:rsidR="00F10CBC" w:rsidRDefault="00F10CBC" w:rsidP="00F10CBC">
      <w:pPr>
        <w:spacing w:after="0"/>
        <w:ind w:firstLine="709"/>
        <w:jc w:val="both"/>
        <w:rPr>
          <w:rFonts w:ascii="Neo Sans Pro" w:hAnsi="Neo Sans Pro" w:cs="Calibri"/>
          <w:sz w:val="20"/>
          <w:szCs w:val="20"/>
        </w:rPr>
      </w:pPr>
      <w:r>
        <w:rPr>
          <w:rFonts w:ascii="Neo Sans Pro" w:hAnsi="Neo Sans Pro" w:cs="Calibri"/>
          <w:sz w:val="20"/>
          <w:szCs w:val="20"/>
        </w:rPr>
        <w:t>Jednocześnie oświadczam, że zweryfikuję osoby mające bezpośredni kontakt z dziećmi</w:t>
      </w:r>
      <w:r>
        <w:rPr>
          <w:rFonts w:ascii="Neo Sans Pro" w:hAnsi="Neo Sans Pro" w:cs="Calibri"/>
          <w:sz w:val="20"/>
          <w:szCs w:val="20"/>
        </w:rPr>
        <w:br/>
        <w:t xml:space="preserve">i młodzieżą pod kątem ich figurowania w Rejestrze Sprawców Przestępstw na Tle Seksualnym (zwanego dalej Rejestrem). Przy wykonywaniu zadania publicznego </w:t>
      </w:r>
      <w:r>
        <w:rPr>
          <w:rFonts w:ascii="Neo Sans Pro" w:hAnsi="Neo Sans Pro" w:cs="Calibri"/>
          <w:bCs/>
          <w:sz w:val="20"/>
          <w:szCs w:val="20"/>
        </w:rPr>
        <w:t xml:space="preserve">pn.: „Świadczenie usługi opieki </w:t>
      </w:r>
      <w:proofErr w:type="spellStart"/>
      <w:r>
        <w:rPr>
          <w:rFonts w:ascii="Neo Sans Pro" w:hAnsi="Neo Sans Pro" w:cs="Calibri"/>
          <w:bCs/>
          <w:sz w:val="20"/>
          <w:szCs w:val="20"/>
        </w:rPr>
        <w:t>wytchnieniowej</w:t>
      </w:r>
      <w:proofErr w:type="spellEnd"/>
      <w:r>
        <w:rPr>
          <w:rFonts w:ascii="Neo Sans Pro" w:hAnsi="Neo Sans Pro" w:cs="Calibri"/>
          <w:bCs/>
          <w:sz w:val="20"/>
          <w:szCs w:val="20"/>
        </w:rPr>
        <w:t xml:space="preserve"> w ramach pobytu całodobowego”</w:t>
      </w:r>
      <w:r>
        <w:rPr>
          <w:rFonts w:ascii="Neo Sans Pro" w:hAnsi="Neo Sans Pro" w:cs="Calibri"/>
          <w:sz w:val="20"/>
          <w:szCs w:val="20"/>
        </w:rPr>
        <w:t xml:space="preserve"> nie będą brały udziału osoby mające bezpośredni kontakt z dziećmi</w:t>
      </w:r>
      <w:r>
        <w:rPr>
          <w:rFonts w:ascii="Neo Sans Pro" w:hAnsi="Neo Sans Pro" w:cs="Calibri"/>
          <w:sz w:val="20"/>
          <w:szCs w:val="20"/>
        </w:rPr>
        <w:br/>
        <w:t>i młodzieżą, które: widnieją w Rejestrze, nie zostały poddane weryfikacji pod kątem figurowania w Rejestrze lub co do których powzięłam/</w:t>
      </w:r>
      <w:proofErr w:type="spellStart"/>
      <w:r>
        <w:rPr>
          <w:rFonts w:ascii="Neo Sans Pro" w:hAnsi="Neo Sans Pro" w:cs="Calibri"/>
          <w:sz w:val="20"/>
          <w:szCs w:val="20"/>
        </w:rPr>
        <w:t>ąłem</w:t>
      </w:r>
      <w:proofErr w:type="spellEnd"/>
      <w:r>
        <w:rPr>
          <w:rFonts w:ascii="Neo Sans Pro" w:hAnsi="Neo Sans Pro" w:cs="Calibri"/>
          <w:sz w:val="20"/>
          <w:szCs w:val="20"/>
        </w:rPr>
        <w:t xml:space="preserve"> informacje, że w  stosunku do nich prowadzone są postępowania karne, o których mowa w art. 2 ustawy z dnia 13 maja 2016 r. o przeciwdziałaniu zagrożeniom przestępczością na tle seksualnym.</w:t>
      </w:r>
    </w:p>
    <w:p w14:paraId="24F33CBC" w14:textId="77777777" w:rsidR="00F10CBC" w:rsidRDefault="00F10CBC" w:rsidP="00F10CBC">
      <w:pPr>
        <w:spacing w:line="240" w:lineRule="auto"/>
        <w:ind w:firstLine="709"/>
        <w:jc w:val="both"/>
        <w:rPr>
          <w:rFonts w:ascii="Neo Sans Pro" w:hAnsi="Neo Sans Pro" w:cs="Calibri"/>
          <w:sz w:val="20"/>
          <w:szCs w:val="20"/>
        </w:rPr>
      </w:pPr>
    </w:p>
    <w:p w14:paraId="226DBB0F" w14:textId="77777777" w:rsidR="00F10CBC" w:rsidRDefault="00F10CBC" w:rsidP="00F10CBC">
      <w:pPr>
        <w:spacing w:line="240" w:lineRule="auto"/>
        <w:rPr>
          <w:rFonts w:ascii="Neo Sans Pro" w:hAnsi="Neo Sans Pro" w:cs="Calibri"/>
          <w:sz w:val="20"/>
          <w:szCs w:val="20"/>
        </w:rPr>
      </w:pPr>
    </w:p>
    <w:p w14:paraId="66AE0238" w14:textId="77777777" w:rsidR="00F10CBC" w:rsidRDefault="00F10CBC" w:rsidP="00F10CBC">
      <w:pPr>
        <w:spacing w:line="240" w:lineRule="auto"/>
        <w:rPr>
          <w:rFonts w:ascii="Neo Sans Pro" w:hAnsi="Neo Sans Pro" w:cs="Calibri"/>
          <w:sz w:val="20"/>
          <w:szCs w:val="20"/>
        </w:rPr>
      </w:pPr>
    </w:p>
    <w:p w14:paraId="3C97FB08" w14:textId="77777777" w:rsidR="00F10CBC" w:rsidRDefault="00F10CBC" w:rsidP="00F10CBC">
      <w:pPr>
        <w:spacing w:line="240" w:lineRule="auto"/>
        <w:rPr>
          <w:rFonts w:ascii="Neo Sans Pro" w:hAnsi="Neo Sans Pro" w:cs="Calibri"/>
          <w:sz w:val="20"/>
          <w:szCs w:val="20"/>
        </w:rPr>
      </w:pPr>
    </w:p>
    <w:p w14:paraId="2D862FD5" w14:textId="77777777" w:rsidR="00F10CBC" w:rsidRDefault="00F10CBC" w:rsidP="00F10CBC">
      <w:pPr>
        <w:spacing w:line="240" w:lineRule="auto"/>
        <w:rPr>
          <w:rFonts w:ascii="Neo Sans Pro" w:hAnsi="Neo Sans Pro" w:cs="Calibri"/>
          <w:sz w:val="20"/>
          <w:szCs w:val="20"/>
        </w:rPr>
      </w:pPr>
    </w:p>
    <w:p w14:paraId="0FE5D4A0" w14:textId="77777777" w:rsidR="00F10CBC" w:rsidRDefault="00F10CBC" w:rsidP="00F10CBC">
      <w:pPr>
        <w:spacing w:line="240" w:lineRule="auto"/>
        <w:rPr>
          <w:rFonts w:ascii="Neo Sans Pro" w:hAnsi="Neo Sans Pro" w:cs="Calibri"/>
          <w:sz w:val="20"/>
          <w:szCs w:val="20"/>
        </w:rPr>
      </w:pPr>
      <w:r>
        <w:rPr>
          <w:rFonts w:ascii="Neo Sans Pro" w:hAnsi="Neo Sans Pro" w:cs="Calibri"/>
          <w:sz w:val="20"/>
          <w:szCs w:val="20"/>
        </w:rPr>
        <w:t>Radom, ……………………………………………………</w:t>
      </w:r>
      <w:r>
        <w:rPr>
          <w:rFonts w:ascii="Neo Sans Pro" w:hAnsi="Neo Sans Pro" w:cs="Calibri"/>
          <w:b/>
          <w:sz w:val="20"/>
          <w:szCs w:val="20"/>
        </w:rPr>
        <w:t xml:space="preserve"> </w:t>
      </w:r>
    </w:p>
    <w:p w14:paraId="798CFA61" w14:textId="77777777" w:rsidR="00F10CBC" w:rsidRPr="00044195" w:rsidRDefault="00F10CBC" w:rsidP="00044195">
      <w:pPr>
        <w:spacing w:after="0"/>
        <w:rPr>
          <w:rFonts w:ascii="Neo Sans Pro" w:hAnsi="Neo Sans Pro" w:cs="Arial"/>
          <w:sz w:val="20"/>
          <w:szCs w:val="20"/>
        </w:rPr>
      </w:pPr>
    </w:p>
    <w:sectPr w:rsidR="00F10CBC" w:rsidRPr="00044195" w:rsidSect="00536D2F">
      <w:headerReference w:type="even" r:id="rId8"/>
      <w:headerReference w:type="default" r:id="rId9"/>
      <w:footerReference w:type="even" r:id="rId10"/>
      <w:footerReference w:type="default" r:id="rId11"/>
      <w:headerReference w:type="first" r:id="rId12"/>
      <w:footerReference w:type="first" r:id="rId13"/>
      <w:pgSz w:w="11906" w:h="16838"/>
      <w:pgMar w:top="8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D62D" w14:textId="77777777" w:rsidR="00056AF0" w:rsidRDefault="00056AF0" w:rsidP="009F74D5">
      <w:pPr>
        <w:spacing w:after="0" w:line="240" w:lineRule="auto"/>
      </w:pPr>
      <w:r>
        <w:separator/>
      </w:r>
    </w:p>
  </w:endnote>
  <w:endnote w:type="continuationSeparator" w:id="0">
    <w:p w14:paraId="23264A6C" w14:textId="77777777" w:rsidR="00056AF0" w:rsidRDefault="00056AF0" w:rsidP="009F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4271" w14:textId="77777777" w:rsidR="00340899" w:rsidRDefault="003408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1D7" w14:textId="4886DA2E" w:rsidR="004E70B9" w:rsidRPr="009F74D5" w:rsidRDefault="004E70B9" w:rsidP="001D235D">
    <w:pPr>
      <w:spacing w:after="0" w:line="240" w:lineRule="auto"/>
      <w:jc w:val="center"/>
      <w:rPr>
        <w:rFonts w:ascii="Neo Sans Pro" w:hAnsi="Neo Sans Pro" w:cs="Neo Sans Pro"/>
        <w:sz w:val="16"/>
        <w:szCs w:val="16"/>
        <w:lang w:eastAsia="pl-PL"/>
      </w:rPr>
    </w:pPr>
    <w:r w:rsidRPr="009F74D5">
      <w:rPr>
        <w:rFonts w:ascii="Neo Sans Pro" w:hAnsi="Neo Sans Pro" w:cs="Neo Sans Pro"/>
        <w:sz w:val="16"/>
        <w:szCs w:val="16"/>
        <w:lang w:eastAsia="pl-PL"/>
      </w:rPr>
      <w:t>Zadanie „</w:t>
    </w:r>
    <w:r>
      <w:rPr>
        <w:rFonts w:ascii="Neo Sans Pro" w:hAnsi="Neo Sans Pro" w:cs="Neo Sans Pro"/>
        <w:sz w:val="16"/>
        <w:szCs w:val="16"/>
        <w:lang w:eastAsia="pl-PL"/>
      </w:rPr>
      <w:t xml:space="preserve">Świadczenie usługi opieki </w:t>
    </w:r>
    <w:proofErr w:type="spellStart"/>
    <w:r>
      <w:rPr>
        <w:rFonts w:ascii="Neo Sans Pro" w:hAnsi="Neo Sans Pro" w:cs="Neo Sans Pro"/>
        <w:sz w:val="16"/>
        <w:szCs w:val="16"/>
        <w:lang w:eastAsia="pl-PL"/>
      </w:rPr>
      <w:t>wytchnieniowej</w:t>
    </w:r>
    <w:proofErr w:type="spellEnd"/>
    <w:r>
      <w:rPr>
        <w:rFonts w:ascii="Neo Sans Pro" w:hAnsi="Neo Sans Pro" w:cs="Neo Sans Pro"/>
        <w:sz w:val="16"/>
        <w:szCs w:val="16"/>
        <w:lang w:eastAsia="pl-PL"/>
      </w:rPr>
      <w:t xml:space="preserve"> w ramach pobytu całodobowego</w:t>
    </w:r>
    <w:r w:rsidRPr="009F74D5">
      <w:rPr>
        <w:rFonts w:ascii="Neo Sans Pro" w:hAnsi="Neo Sans Pro" w:cs="Neo Sans Pro"/>
        <w:sz w:val="16"/>
        <w:szCs w:val="16"/>
        <w:lang w:eastAsia="pl-PL"/>
      </w:rPr>
      <w:t>”</w:t>
    </w:r>
    <w:r>
      <w:rPr>
        <w:rFonts w:ascii="Neo Sans Pro" w:hAnsi="Neo Sans Pro" w:cs="Neo Sans Pro"/>
        <w:sz w:val="16"/>
        <w:szCs w:val="16"/>
        <w:lang w:eastAsia="pl-PL"/>
      </w:rPr>
      <w:t xml:space="preserve"> jest</w:t>
    </w:r>
    <w:r w:rsidR="001D235D">
      <w:rPr>
        <w:rFonts w:ascii="Neo Sans Pro" w:hAnsi="Neo Sans Pro" w:cs="Neo Sans Pro"/>
        <w:sz w:val="16"/>
        <w:szCs w:val="16"/>
        <w:lang w:eastAsia="pl-PL"/>
      </w:rPr>
      <w:t xml:space="preserve"> </w:t>
    </w:r>
    <w:r>
      <w:rPr>
        <w:rFonts w:ascii="Neo Sans Pro" w:hAnsi="Neo Sans Pro" w:cs="Neo Sans Pro"/>
        <w:sz w:val="16"/>
        <w:szCs w:val="16"/>
        <w:lang w:eastAsia="pl-PL"/>
      </w:rPr>
      <w:t>finansowane</w:t>
    </w:r>
    <w:r w:rsidRPr="009F74D5">
      <w:rPr>
        <w:rFonts w:ascii="Neo Sans Pro" w:hAnsi="Neo Sans Pro" w:cs="Neo Sans Pro"/>
        <w:sz w:val="16"/>
        <w:szCs w:val="16"/>
        <w:lang w:eastAsia="pl-PL"/>
      </w:rPr>
      <w:t xml:space="preserve"> ze środków Funduszu Solidarnościowego</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przyznanych Gminie Miasta Radomia w ramach resortowego Programu Ministra Rodziny</w:t>
    </w:r>
    <w:r w:rsidR="00340899">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i Polityki Społecznej „</w:t>
    </w:r>
    <w:r>
      <w:rPr>
        <w:rFonts w:ascii="Neo Sans Pro" w:hAnsi="Neo Sans Pro" w:cs="Neo Sans Pro"/>
        <w:sz w:val="16"/>
        <w:szCs w:val="16"/>
        <w:lang w:eastAsia="pl-PL"/>
      </w:rPr>
      <w:t xml:space="preserve">Opieka </w:t>
    </w:r>
    <w:proofErr w:type="spellStart"/>
    <w:r>
      <w:rPr>
        <w:rFonts w:ascii="Neo Sans Pro" w:hAnsi="Neo Sans Pro" w:cs="Neo Sans Pro"/>
        <w:sz w:val="16"/>
        <w:szCs w:val="16"/>
        <w:lang w:eastAsia="pl-PL"/>
      </w:rPr>
      <w:t>wytchnieniowa</w:t>
    </w:r>
    <w:proofErr w:type="spellEnd"/>
    <w:r w:rsidRPr="009F74D5">
      <w:rPr>
        <w:rFonts w:ascii="Neo Sans Pro" w:hAnsi="Neo Sans Pro" w:cs="Neo Sans Pro"/>
        <w:sz w:val="16"/>
        <w:szCs w:val="16"/>
        <w:lang w:eastAsia="pl-PL"/>
      </w:rPr>
      <w:t>” – edycja</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202</w:t>
    </w:r>
    <w:r w:rsidR="00E21EBC">
      <w:rPr>
        <w:rFonts w:ascii="Neo Sans Pro" w:hAnsi="Neo Sans Pro" w:cs="Neo Sans Pro"/>
        <w:sz w:val="16"/>
        <w:szCs w:val="16"/>
        <w:lang w:eastAsia="pl-PL"/>
      </w:rPr>
      <w:t>2</w:t>
    </w:r>
  </w:p>
  <w:p w14:paraId="1FE3A22E" w14:textId="77777777" w:rsidR="004E70B9" w:rsidRPr="009F74D5" w:rsidRDefault="004E70B9" w:rsidP="009F74D5">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1A83" w14:textId="77777777" w:rsidR="00340899" w:rsidRDefault="00340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C3C5" w14:textId="77777777" w:rsidR="00056AF0" w:rsidRDefault="00056AF0" w:rsidP="009F74D5">
      <w:pPr>
        <w:spacing w:after="0" w:line="240" w:lineRule="auto"/>
      </w:pPr>
      <w:r>
        <w:separator/>
      </w:r>
    </w:p>
  </w:footnote>
  <w:footnote w:type="continuationSeparator" w:id="0">
    <w:p w14:paraId="60977EBA" w14:textId="77777777" w:rsidR="00056AF0" w:rsidRDefault="00056AF0" w:rsidP="009F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A206" w14:textId="77777777" w:rsidR="00340899" w:rsidRDefault="00340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69D3" w14:textId="40FE3952" w:rsidR="004E70B9" w:rsidRDefault="00BE45B8">
    <w:pPr>
      <w:pStyle w:val="Nagwek"/>
    </w:pPr>
    <w:r>
      <w:rPr>
        <w:noProof/>
        <w:lang w:eastAsia="pl-PL"/>
      </w:rPr>
      <w:drawing>
        <wp:anchor distT="0" distB="0" distL="114300" distR="114300" simplePos="0" relativeHeight="251658240" behindDoc="0" locked="0" layoutInCell="1" allowOverlap="1" wp14:anchorId="6D1A2870" wp14:editId="5F3CF7E0">
          <wp:simplePos x="0" y="0"/>
          <wp:positionH relativeFrom="column">
            <wp:posOffset>-461645</wp:posOffset>
          </wp:positionH>
          <wp:positionV relativeFrom="paragraph">
            <wp:posOffset>-391523</wp:posOffset>
          </wp:positionV>
          <wp:extent cx="2390775" cy="1195705"/>
          <wp:effectExtent l="0" t="0" r="9525" b="4445"/>
          <wp:wrapThrough wrapText="bothSides">
            <wp:wrapPolygon edited="0">
              <wp:start x="0" y="0"/>
              <wp:lineTo x="0" y="21336"/>
              <wp:lineTo x="21514" y="21336"/>
              <wp:lineTo x="21514" y="0"/>
              <wp:lineTo x="0" y="0"/>
            </wp:wrapPolygon>
          </wp:wrapThrough>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67DA" w14:textId="77777777" w:rsidR="00340899" w:rsidRDefault="00340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A41FD8"/>
    <w:multiLevelType w:val="hybridMultilevel"/>
    <w:tmpl w:val="07162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FE4A0E"/>
    <w:multiLevelType w:val="hybridMultilevel"/>
    <w:tmpl w:val="CEE83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D3363A"/>
    <w:multiLevelType w:val="hybridMultilevel"/>
    <w:tmpl w:val="2AFA0540"/>
    <w:lvl w:ilvl="0" w:tplc="04150005">
      <w:start w:val="1"/>
      <w:numFmt w:val="bullet"/>
      <w:lvlText w:val=""/>
      <w:lvlJc w:val="left"/>
      <w:pPr>
        <w:ind w:left="1446" w:hanging="360"/>
      </w:pPr>
      <w:rPr>
        <w:rFonts w:ascii="Wingdings" w:hAnsi="Wingding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8" w15:restartNumberingAfterBreak="0">
    <w:nsid w:val="7E4B66EB"/>
    <w:multiLevelType w:val="hybridMultilevel"/>
    <w:tmpl w:val="1516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6"/>
  </w:num>
  <w:num w:numId="6">
    <w:abstractNumId w:val="4"/>
  </w:num>
  <w:num w:numId="7">
    <w:abstractNumId w:val="3"/>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CA"/>
    <w:rsid w:val="00014844"/>
    <w:rsid w:val="0002219F"/>
    <w:rsid w:val="000237FE"/>
    <w:rsid w:val="0003098E"/>
    <w:rsid w:val="00030EE1"/>
    <w:rsid w:val="00044195"/>
    <w:rsid w:val="00046F05"/>
    <w:rsid w:val="00054134"/>
    <w:rsid w:val="00055B5E"/>
    <w:rsid w:val="00056AF0"/>
    <w:rsid w:val="00057D2C"/>
    <w:rsid w:val="00062087"/>
    <w:rsid w:val="000625A6"/>
    <w:rsid w:val="00062EEC"/>
    <w:rsid w:val="0006663F"/>
    <w:rsid w:val="00071C18"/>
    <w:rsid w:val="00077B91"/>
    <w:rsid w:val="000815B1"/>
    <w:rsid w:val="00081F36"/>
    <w:rsid w:val="000871FA"/>
    <w:rsid w:val="000A2B43"/>
    <w:rsid w:val="000A6571"/>
    <w:rsid w:val="000B2186"/>
    <w:rsid w:val="000B7AAF"/>
    <w:rsid w:val="000C5B02"/>
    <w:rsid w:val="000C7A47"/>
    <w:rsid w:val="000D0F0B"/>
    <w:rsid w:val="000D3331"/>
    <w:rsid w:val="000E0898"/>
    <w:rsid w:val="000F0B72"/>
    <w:rsid w:val="00100BFF"/>
    <w:rsid w:val="001051E2"/>
    <w:rsid w:val="00105432"/>
    <w:rsid w:val="0011033F"/>
    <w:rsid w:val="001178DF"/>
    <w:rsid w:val="00120337"/>
    <w:rsid w:val="0012662E"/>
    <w:rsid w:val="00130529"/>
    <w:rsid w:val="00141BB9"/>
    <w:rsid w:val="001505F2"/>
    <w:rsid w:val="0015386D"/>
    <w:rsid w:val="00172D46"/>
    <w:rsid w:val="001815FB"/>
    <w:rsid w:val="00182284"/>
    <w:rsid w:val="00183522"/>
    <w:rsid w:val="00194902"/>
    <w:rsid w:val="00194D1D"/>
    <w:rsid w:val="001A0390"/>
    <w:rsid w:val="001A1725"/>
    <w:rsid w:val="001A4992"/>
    <w:rsid w:val="001B1CDC"/>
    <w:rsid w:val="001B31BA"/>
    <w:rsid w:val="001B39D5"/>
    <w:rsid w:val="001B5DC4"/>
    <w:rsid w:val="001B7098"/>
    <w:rsid w:val="001B753C"/>
    <w:rsid w:val="001C3846"/>
    <w:rsid w:val="001C4186"/>
    <w:rsid w:val="001C4963"/>
    <w:rsid w:val="001D0DC7"/>
    <w:rsid w:val="001D235D"/>
    <w:rsid w:val="001D5DC3"/>
    <w:rsid w:val="001E0B0D"/>
    <w:rsid w:val="001F11C5"/>
    <w:rsid w:val="001F2C5A"/>
    <w:rsid w:val="001F68E3"/>
    <w:rsid w:val="00207673"/>
    <w:rsid w:val="00221354"/>
    <w:rsid w:val="00222E54"/>
    <w:rsid w:val="00225423"/>
    <w:rsid w:val="00225933"/>
    <w:rsid w:val="00226923"/>
    <w:rsid w:val="00227CFF"/>
    <w:rsid w:val="00230DE8"/>
    <w:rsid w:val="00236456"/>
    <w:rsid w:val="00236EBF"/>
    <w:rsid w:val="00241025"/>
    <w:rsid w:val="00246C4D"/>
    <w:rsid w:val="00254AD1"/>
    <w:rsid w:val="002618FE"/>
    <w:rsid w:val="0026193F"/>
    <w:rsid w:val="00261AC5"/>
    <w:rsid w:val="002633FC"/>
    <w:rsid w:val="00265D8A"/>
    <w:rsid w:val="002675CD"/>
    <w:rsid w:val="002707F7"/>
    <w:rsid w:val="00271C53"/>
    <w:rsid w:val="00276311"/>
    <w:rsid w:val="00276B84"/>
    <w:rsid w:val="00276B99"/>
    <w:rsid w:val="00281F48"/>
    <w:rsid w:val="0028475E"/>
    <w:rsid w:val="00286097"/>
    <w:rsid w:val="00286AD2"/>
    <w:rsid w:val="00287E14"/>
    <w:rsid w:val="00296B51"/>
    <w:rsid w:val="00297B68"/>
    <w:rsid w:val="002B14AC"/>
    <w:rsid w:val="002B4C27"/>
    <w:rsid w:val="002B658D"/>
    <w:rsid w:val="002C491D"/>
    <w:rsid w:val="002C4D9A"/>
    <w:rsid w:val="002D0EB5"/>
    <w:rsid w:val="002D581E"/>
    <w:rsid w:val="002E198A"/>
    <w:rsid w:val="002E3BBD"/>
    <w:rsid w:val="002E403F"/>
    <w:rsid w:val="002F349F"/>
    <w:rsid w:val="002F7882"/>
    <w:rsid w:val="0030181D"/>
    <w:rsid w:val="003050C9"/>
    <w:rsid w:val="003079A5"/>
    <w:rsid w:val="003126DF"/>
    <w:rsid w:val="00316CE1"/>
    <w:rsid w:val="00327E11"/>
    <w:rsid w:val="003328E7"/>
    <w:rsid w:val="00335A45"/>
    <w:rsid w:val="00340899"/>
    <w:rsid w:val="00342D5D"/>
    <w:rsid w:val="00351CE5"/>
    <w:rsid w:val="00351F09"/>
    <w:rsid w:val="003576AE"/>
    <w:rsid w:val="00357807"/>
    <w:rsid w:val="00360DB6"/>
    <w:rsid w:val="003636FF"/>
    <w:rsid w:val="003658D6"/>
    <w:rsid w:val="00365ECE"/>
    <w:rsid w:val="00381746"/>
    <w:rsid w:val="00381A86"/>
    <w:rsid w:val="00385F98"/>
    <w:rsid w:val="003868F9"/>
    <w:rsid w:val="003A1AA8"/>
    <w:rsid w:val="003A31B1"/>
    <w:rsid w:val="003A5510"/>
    <w:rsid w:val="003A7C09"/>
    <w:rsid w:val="003B13B2"/>
    <w:rsid w:val="003B39FF"/>
    <w:rsid w:val="003B3A58"/>
    <w:rsid w:val="003B59FB"/>
    <w:rsid w:val="003C009E"/>
    <w:rsid w:val="003C0B36"/>
    <w:rsid w:val="003C43F8"/>
    <w:rsid w:val="003D5C4C"/>
    <w:rsid w:val="00405A1F"/>
    <w:rsid w:val="0041497A"/>
    <w:rsid w:val="00427AB5"/>
    <w:rsid w:val="004368D7"/>
    <w:rsid w:val="00445661"/>
    <w:rsid w:val="00445C3F"/>
    <w:rsid w:val="00445C4F"/>
    <w:rsid w:val="00445CBF"/>
    <w:rsid w:val="004460E6"/>
    <w:rsid w:val="00447A2A"/>
    <w:rsid w:val="0045686D"/>
    <w:rsid w:val="00457E1A"/>
    <w:rsid w:val="00465DBE"/>
    <w:rsid w:val="00466FE7"/>
    <w:rsid w:val="00470124"/>
    <w:rsid w:val="004730F5"/>
    <w:rsid w:val="00473356"/>
    <w:rsid w:val="00473BEF"/>
    <w:rsid w:val="00473D0E"/>
    <w:rsid w:val="004767AB"/>
    <w:rsid w:val="00492F3B"/>
    <w:rsid w:val="004932F2"/>
    <w:rsid w:val="00495791"/>
    <w:rsid w:val="004A1EB1"/>
    <w:rsid w:val="004A2ABD"/>
    <w:rsid w:val="004A46B5"/>
    <w:rsid w:val="004B1508"/>
    <w:rsid w:val="004C021C"/>
    <w:rsid w:val="004C1F6E"/>
    <w:rsid w:val="004C3B0F"/>
    <w:rsid w:val="004C4EEB"/>
    <w:rsid w:val="004C6279"/>
    <w:rsid w:val="004C73CB"/>
    <w:rsid w:val="004C7F9B"/>
    <w:rsid w:val="004E70B9"/>
    <w:rsid w:val="004E7DAF"/>
    <w:rsid w:val="004F0773"/>
    <w:rsid w:val="004F1C91"/>
    <w:rsid w:val="004F1EF3"/>
    <w:rsid w:val="005035C0"/>
    <w:rsid w:val="0051211F"/>
    <w:rsid w:val="00513F9A"/>
    <w:rsid w:val="00520493"/>
    <w:rsid w:val="00520C42"/>
    <w:rsid w:val="00521130"/>
    <w:rsid w:val="00521A9D"/>
    <w:rsid w:val="00526C26"/>
    <w:rsid w:val="00536D2F"/>
    <w:rsid w:val="00544010"/>
    <w:rsid w:val="00556523"/>
    <w:rsid w:val="005607E7"/>
    <w:rsid w:val="005713AA"/>
    <w:rsid w:val="0057521B"/>
    <w:rsid w:val="00577A29"/>
    <w:rsid w:val="00583F42"/>
    <w:rsid w:val="00585DBB"/>
    <w:rsid w:val="00592BEB"/>
    <w:rsid w:val="005A3372"/>
    <w:rsid w:val="005A3AF8"/>
    <w:rsid w:val="005A5EA5"/>
    <w:rsid w:val="005B0386"/>
    <w:rsid w:val="005B10EB"/>
    <w:rsid w:val="005B3DA5"/>
    <w:rsid w:val="005B7B1C"/>
    <w:rsid w:val="005C0EAB"/>
    <w:rsid w:val="005C6C19"/>
    <w:rsid w:val="005C7FD1"/>
    <w:rsid w:val="005D6D96"/>
    <w:rsid w:val="005D737A"/>
    <w:rsid w:val="005D7D36"/>
    <w:rsid w:val="005E156D"/>
    <w:rsid w:val="005F6052"/>
    <w:rsid w:val="00600883"/>
    <w:rsid w:val="00602ABE"/>
    <w:rsid w:val="00602DE3"/>
    <w:rsid w:val="0060570A"/>
    <w:rsid w:val="00605720"/>
    <w:rsid w:val="00612585"/>
    <w:rsid w:val="00613AE9"/>
    <w:rsid w:val="00613CB8"/>
    <w:rsid w:val="00613F09"/>
    <w:rsid w:val="00623271"/>
    <w:rsid w:val="00630959"/>
    <w:rsid w:val="0063170C"/>
    <w:rsid w:val="00631D88"/>
    <w:rsid w:val="006373FF"/>
    <w:rsid w:val="00647E6F"/>
    <w:rsid w:val="00653B26"/>
    <w:rsid w:val="006632A0"/>
    <w:rsid w:val="0066483F"/>
    <w:rsid w:val="0066634F"/>
    <w:rsid w:val="006671C8"/>
    <w:rsid w:val="006706B9"/>
    <w:rsid w:val="006725BA"/>
    <w:rsid w:val="00672B72"/>
    <w:rsid w:val="00675FE0"/>
    <w:rsid w:val="00682F31"/>
    <w:rsid w:val="0068448A"/>
    <w:rsid w:val="00693C8F"/>
    <w:rsid w:val="006A1D0F"/>
    <w:rsid w:val="006A3B4D"/>
    <w:rsid w:val="006A5068"/>
    <w:rsid w:val="006B5981"/>
    <w:rsid w:val="006B5BDE"/>
    <w:rsid w:val="006B729C"/>
    <w:rsid w:val="006C3B62"/>
    <w:rsid w:val="006D2A28"/>
    <w:rsid w:val="006D2D76"/>
    <w:rsid w:val="006D3B5B"/>
    <w:rsid w:val="006D66E2"/>
    <w:rsid w:val="006D66EE"/>
    <w:rsid w:val="006E59CA"/>
    <w:rsid w:val="006F3D2E"/>
    <w:rsid w:val="006F4F63"/>
    <w:rsid w:val="006F7B10"/>
    <w:rsid w:val="006F7B3E"/>
    <w:rsid w:val="00703392"/>
    <w:rsid w:val="0070591C"/>
    <w:rsid w:val="00705B80"/>
    <w:rsid w:val="00707A3F"/>
    <w:rsid w:val="00714E31"/>
    <w:rsid w:val="00716072"/>
    <w:rsid w:val="007220F8"/>
    <w:rsid w:val="00722909"/>
    <w:rsid w:val="007233A6"/>
    <w:rsid w:val="00725DC9"/>
    <w:rsid w:val="0073121E"/>
    <w:rsid w:val="007349F3"/>
    <w:rsid w:val="0073588B"/>
    <w:rsid w:val="007364F5"/>
    <w:rsid w:val="00736BE6"/>
    <w:rsid w:val="00745D2C"/>
    <w:rsid w:val="00750678"/>
    <w:rsid w:val="007540C3"/>
    <w:rsid w:val="00754C18"/>
    <w:rsid w:val="007577A3"/>
    <w:rsid w:val="00761314"/>
    <w:rsid w:val="00762A67"/>
    <w:rsid w:val="00763422"/>
    <w:rsid w:val="00763DF1"/>
    <w:rsid w:val="00764651"/>
    <w:rsid w:val="00766067"/>
    <w:rsid w:val="00766A06"/>
    <w:rsid w:val="00772299"/>
    <w:rsid w:val="007764F1"/>
    <w:rsid w:val="00784984"/>
    <w:rsid w:val="00794D25"/>
    <w:rsid w:val="007A2347"/>
    <w:rsid w:val="007A683A"/>
    <w:rsid w:val="007B30DC"/>
    <w:rsid w:val="007B653A"/>
    <w:rsid w:val="007C2E38"/>
    <w:rsid w:val="007D2BD5"/>
    <w:rsid w:val="007E3E11"/>
    <w:rsid w:val="007E49DE"/>
    <w:rsid w:val="007E6094"/>
    <w:rsid w:val="007F70A2"/>
    <w:rsid w:val="008023A3"/>
    <w:rsid w:val="00803AE0"/>
    <w:rsid w:val="00804787"/>
    <w:rsid w:val="00806CAC"/>
    <w:rsid w:val="00807B7C"/>
    <w:rsid w:val="00820060"/>
    <w:rsid w:val="00824CFE"/>
    <w:rsid w:val="00826714"/>
    <w:rsid w:val="00827712"/>
    <w:rsid w:val="00832974"/>
    <w:rsid w:val="00834418"/>
    <w:rsid w:val="00834B06"/>
    <w:rsid w:val="00835450"/>
    <w:rsid w:val="00836D72"/>
    <w:rsid w:val="00847847"/>
    <w:rsid w:val="008531E6"/>
    <w:rsid w:val="0085331B"/>
    <w:rsid w:val="00863525"/>
    <w:rsid w:val="00863AD4"/>
    <w:rsid w:val="00871C16"/>
    <w:rsid w:val="008829CE"/>
    <w:rsid w:val="00886E19"/>
    <w:rsid w:val="00891CF4"/>
    <w:rsid w:val="00894FEA"/>
    <w:rsid w:val="00896FCE"/>
    <w:rsid w:val="008A2006"/>
    <w:rsid w:val="008B0598"/>
    <w:rsid w:val="008B0BA7"/>
    <w:rsid w:val="008B2154"/>
    <w:rsid w:val="008B3A68"/>
    <w:rsid w:val="008B5B7E"/>
    <w:rsid w:val="008C4710"/>
    <w:rsid w:val="008D0F05"/>
    <w:rsid w:val="008D0F1A"/>
    <w:rsid w:val="008E077D"/>
    <w:rsid w:val="008E13A6"/>
    <w:rsid w:val="008E3D4D"/>
    <w:rsid w:val="008F007E"/>
    <w:rsid w:val="008F0853"/>
    <w:rsid w:val="008F1098"/>
    <w:rsid w:val="008F262A"/>
    <w:rsid w:val="008F30BD"/>
    <w:rsid w:val="008F5541"/>
    <w:rsid w:val="00903364"/>
    <w:rsid w:val="00906B01"/>
    <w:rsid w:val="00907CF5"/>
    <w:rsid w:val="00913156"/>
    <w:rsid w:val="009141F1"/>
    <w:rsid w:val="00920AAF"/>
    <w:rsid w:val="0092129F"/>
    <w:rsid w:val="0093076D"/>
    <w:rsid w:val="0093431D"/>
    <w:rsid w:val="0093591D"/>
    <w:rsid w:val="00941F47"/>
    <w:rsid w:val="009432DE"/>
    <w:rsid w:val="009447AD"/>
    <w:rsid w:val="00947EC0"/>
    <w:rsid w:val="00950870"/>
    <w:rsid w:val="00952F49"/>
    <w:rsid w:val="00953081"/>
    <w:rsid w:val="00963C2A"/>
    <w:rsid w:val="0096602C"/>
    <w:rsid w:val="00966B69"/>
    <w:rsid w:val="00972798"/>
    <w:rsid w:val="009739ED"/>
    <w:rsid w:val="00976908"/>
    <w:rsid w:val="00976C7E"/>
    <w:rsid w:val="00981506"/>
    <w:rsid w:val="00996E27"/>
    <w:rsid w:val="009A03FF"/>
    <w:rsid w:val="009A4C7E"/>
    <w:rsid w:val="009A6438"/>
    <w:rsid w:val="009B6B14"/>
    <w:rsid w:val="009C2458"/>
    <w:rsid w:val="009E0AEE"/>
    <w:rsid w:val="009F74D5"/>
    <w:rsid w:val="00A059F2"/>
    <w:rsid w:val="00A06FEB"/>
    <w:rsid w:val="00A161F9"/>
    <w:rsid w:val="00A16CC6"/>
    <w:rsid w:val="00A17717"/>
    <w:rsid w:val="00A26110"/>
    <w:rsid w:val="00A36EC5"/>
    <w:rsid w:val="00A37C69"/>
    <w:rsid w:val="00A40521"/>
    <w:rsid w:val="00A40BE4"/>
    <w:rsid w:val="00A4321A"/>
    <w:rsid w:val="00A43542"/>
    <w:rsid w:val="00A4362A"/>
    <w:rsid w:val="00A45078"/>
    <w:rsid w:val="00A54A25"/>
    <w:rsid w:val="00A57600"/>
    <w:rsid w:val="00A63C91"/>
    <w:rsid w:val="00A70FE8"/>
    <w:rsid w:val="00A7328A"/>
    <w:rsid w:val="00A762AB"/>
    <w:rsid w:val="00A77CC5"/>
    <w:rsid w:val="00A906E7"/>
    <w:rsid w:val="00A93F11"/>
    <w:rsid w:val="00AA6631"/>
    <w:rsid w:val="00AB1A77"/>
    <w:rsid w:val="00AD4829"/>
    <w:rsid w:val="00AD7FB5"/>
    <w:rsid w:val="00AE018C"/>
    <w:rsid w:val="00AE3642"/>
    <w:rsid w:val="00AE61B6"/>
    <w:rsid w:val="00AF1CB1"/>
    <w:rsid w:val="00AF4764"/>
    <w:rsid w:val="00AF51CD"/>
    <w:rsid w:val="00B010F1"/>
    <w:rsid w:val="00B01252"/>
    <w:rsid w:val="00B06EE4"/>
    <w:rsid w:val="00B15793"/>
    <w:rsid w:val="00B21551"/>
    <w:rsid w:val="00B27BCB"/>
    <w:rsid w:val="00B415C0"/>
    <w:rsid w:val="00B4422B"/>
    <w:rsid w:val="00B44E1B"/>
    <w:rsid w:val="00B4735A"/>
    <w:rsid w:val="00B5135E"/>
    <w:rsid w:val="00B5342C"/>
    <w:rsid w:val="00B606D3"/>
    <w:rsid w:val="00B60F67"/>
    <w:rsid w:val="00B64C18"/>
    <w:rsid w:val="00B73BC6"/>
    <w:rsid w:val="00B86457"/>
    <w:rsid w:val="00B9190A"/>
    <w:rsid w:val="00B92EB3"/>
    <w:rsid w:val="00B97306"/>
    <w:rsid w:val="00BA1C75"/>
    <w:rsid w:val="00BA243C"/>
    <w:rsid w:val="00BA3715"/>
    <w:rsid w:val="00BA6709"/>
    <w:rsid w:val="00BB3871"/>
    <w:rsid w:val="00BC6DC1"/>
    <w:rsid w:val="00BD4549"/>
    <w:rsid w:val="00BD5EF9"/>
    <w:rsid w:val="00BD690E"/>
    <w:rsid w:val="00BE03D2"/>
    <w:rsid w:val="00BE0CB0"/>
    <w:rsid w:val="00BE2742"/>
    <w:rsid w:val="00BE30D0"/>
    <w:rsid w:val="00BE45B8"/>
    <w:rsid w:val="00BF2531"/>
    <w:rsid w:val="00BF2F08"/>
    <w:rsid w:val="00BF5B47"/>
    <w:rsid w:val="00C056A2"/>
    <w:rsid w:val="00C13CD7"/>
    <w:rsid w:val="00C163E1"/>
    <w:rsid w:val="00C21C90"/>
    <w:rsid w:val="00C278D8"/>
    <w:rsid w:val="00C31EC9"/>
    <w:rsid w:val="00C35261"/>
    <w:rsid w:val="00C36E4E"/>
    <w:rsid w:val="00C41F05"/>
    <w:rsid w:val="00C426B7"/>
    <w:rsid w:val="00C4342B"/>
    <w:rsid w:val="00C43EDE"/>
    <w:rsid w:val="00C50E2E"/>
    <w:rsid w:val="00C534D6"/>
    <w:rsid w:val="00C64D7F"/>
    <w:rsid w:val="00C663F9"/>
    <w:rsid w:val="00C72B71"/>
    <w:rsid w:val="00C77DA9"/>
    <w:rsid w:val="00C81C05"/>
    <w:rsid w:val="00C84138"/>
    <w:rsid w:val="00C87F92"/>
    <w:rsid w:val="00C903B9"/>
    <w:rsid w:val="00C90DAE"/>
    <w:rsid w:val="00C928D9"/>
    <w:rsid w:val="00C95029"/>
    <w:rsid w:val="00C95B73"/>
    <w:rsid w:val="00C95D6A"/>
    <w:rsid w:val="00C97470"/>
    <w:rsid w:val="00CA272A"/>
    <w:rsid w:val="00CB1B31"/>
    <w:rsid w:val="00CB299C"/>
    <w:rsid w:val="00CB5C4A"/>
    <w:rsid w:val="00CC344C"/>
    <w:rsid w:val="00CC4219"/>
    <w:rsid w:val="00CC4CEA"/>
    <w:rsid w:val="00CD0102"/>
    <w:rsid w:val="00CD32EF"/>
    <w:rsid w:val="00CD5F73"/>
    <w:rsid w:val="00CD6446"/>
    <w:rsid w:val="00CE5726"/>
    <w:rsid w:val="00CE5847"/>
    <w:rsid w:val="00CF18F3"/>
    <w:rsid w:val="00CF3A01"/>
    <w:rsid w:val="00D0342A"/>
    <w:rsid w:val="00D03839"/>
    <w:rsid w:val="00D04268"/>
    <w:rsid w:val="00D07061"/>
    <w:rsid w:val="00D07A4F"/>
    <w:rsid w:val="00D157DE"/>
    <w:rsid w:val="00D224DF"/>
    <w:rsid w:val="00D27632"/>
    <w:rsid w:val="00D3004E"/>
    <w:rsid w:val="00D324D4"/>
    <w:rsid w:val="00D32C83"/>
    <w:rsid w:val="00D34DEA"/>
    <w:rsid w:val="00D353D2"/>
    <w:rsid w:val="00D358E7"/>
    <w:rsid w:val="00D37117"/>
    <w:rsid w:val="00D468D1"/>
    <w:rsid w:val="00D5284C"/>
    <w:rsid w:val="00D53163"/>
    <w:rsid w:val="00D555B2"/>
    <w:rsid w:val="00D57891"/>
    <w:rsid w:val="00D64C78"/>
    <w:rsid w:val="00D65EF1"/>
    <w:rsid w:val="00D6620E"/>
    <w:rsid w:val="00D66573"/>
    <w:rsid w:val="00D7696B"/>
    <w:rsid w:val="00D816D5"/>
    <w:rsid w:val="00D829BC"/>
    <w:rsid w:val="00D90E21"/>
    <w:rsid w:val="00D941AD"/>
    <w:rsid w:val="00D94B79"/>
    <w:rsid w:val="00DA5936"/>
    <w:rsid w:val="00DA7E93"/>
    <w:rsid w:val="00DA7F00"/>
    <w:rsid w:val="00DB666C"/>
    <w:rsid w:val="00DC02B1"/>
    <w:rsid w:val="00DC1514"/>
    <w:rsid w:val="00DD0520"/>
    <w:rsid w:val="00DD1083"/>
    <w:rsid w:val="00DD13F5"/>
    <w:rsid w:val="00DE01EF"/>
    <w:rsid w:val="00DE4D81"/>
    <w:rsid w:val="00DF07E1"/>
    <w:rsid w:val="00DF27BF"/>
    <w:rsid w:val="00DF2D79"/>
    <w:rsid w:val="00DF47FB"/>
    <w:rsid w:val="00DF7306"/>
    <w:rsid w:val="00E013D0"/>
    <w:rsid w:val="00E04593"/>
    <w:rsid w:val="00E07128"/>
    <w:rsid w:val="00E07A11"/>
    <w:rsid w:val="00E12CAC"/>
    <w:rsid w:val="00E15CFB"/>
    <w:rsid w:val="00E20C56"/>
    <w:rsid w:val="00E21EBC"/>
    <w:rsid w:val="00E251FC"/>
    <w:rsid w:val="00E342D4"/>
    <w:rsid w:val="00E42488"/>
    <w:rsid w:val="00E5330E"/>
    <w:rsid w:val="00E577B9"/>
    <w:rsid w:val="00E605C4"/>
    <w:rsid w:val="00E60C08"/>
    <w:rsid w:val="00E6335A"/>
    <w:rsid w:val="00E75305"/>
    <w:rsid w:val="00E768F4"/>
    <w:rsid w:val="00E84491"/>
    <w:rsid w:val="00E93593"/>
    <w:rsid w:val="00E96DF9"/>
    <w:rsid w:val="00EA53CD"/>
    <w:rsid w:val="00EB0969"/>
    <w:rsid w:val="00EB4776"/>
    <w:rsid w:val="00EC03A3"/>
    <w:rsid w:val="00EC1032"/>
    <w:rsid w:val="00EC5ED6"/>
    <w:rsid w:val="00ED2106"/>
    <w:rsid w:val="00ED3EEE"/>
    <w:rsid w:val="00EE0D1C"/>
    <w:rsid w:val="00EE50BB"/>
    <w:rsid w:val="00EE59AB"/>
    <w:rsid w:val="00EE79E4"/>
    <w:rsid w:val="00EF452C"/>
    <w:rsid w:val="00EF4B51"/>
    <w:rsid w:val="00F010AB"/>
    <w:rsid w:val="00F037DD"/>
    <w:rsid w:val="00F069A0"/>
    <w:rsid w:val="00F10CBC"/>
    <w:rsid w:val="00F1482C"/>
    <w:rsid w:val="00F148E4"/>
    <w:rsid w:val="00F21676"/>
    <w:rsid w:val="00F219EB"/>
    <w:rsid w:val="00F33DCA"/>
    <w:rsid w:val="00F343C6"/>
    <w:rsid w:val="00F35624"/>
    <w:rsid w:val="00F37793"/>
    <w:rsid w:val="00F434AC"/>
    <w:rsid w:val="00F52241"/>
    <w:rsid w:val="00F56FD6"/>
    <w:rsid w:val="00F60978"/>
    <w:rsid w:val="00F610EC"/>
    <w:rsid w:val="00F63A35"/>
    <w:rsid w:val="00F64473"/>
    <w:rsid w:val="00F719C8"/>
    <w:rsid w:val="00F73133"/>
    <w:rsid w:val="00F74DC2"/>
    <w:rsid w:val="00F74DCD"/>
    <w:rsid w:val="00F76D2C"/>
    <w:rsid w:val="00F82FBB"/>
    <w:rsid w:val="00F84B38"/>
    <w:rsid w:val="00F8625A"/>
    <w:rsid w:val="00F92533"/>
    <w:rsid w:val="00F93560"/>
    <w:rsid w:val="00F97254"/>
    <w:rsid w:val="00FA2AFB"/>
    <w:rsid w:val="00FC4B21"/>
    <w:rsid w:val="00FC5526"/>
    <w:rsid w:val="00FE5FFA"/>
    <w:rsid w:val="00FF3A21"/>
    <w:rsid w:val="00FF4F9F"/>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5DCE"/>
  <w15:chartTrackingRefBased/>
  <w15:docId w15:val="{309C8E3E-BA22-46D7-AD0B-B67F5541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C75"/>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4D5"/>
  </w:style>
  <w:style w:type="paragraph" w:styleId="Stopka">
    <w:name w:val="footer"/>
    <w:basedOn w:val="Normalny"/>
    <w:link w:val="StopkaZnak"/>
    <w:uiPriority w:val="99"/>
    <w:unhideWhenUsed/>
    <w:rsid w:val="009F7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4D5"/>
  </w:style>
  <w:style w:type="character" w:styleId="Hipercze">
    <w:name w:val="Hyperlink"/>
    <w:basedOn w:val="Domylnaczcionkaakapitu"/>
    <w:uiPriority w:val="99"/>
    <w:rsid w:val="00BA1C75"/>
    <w:rPr>
      <w:rFonts w:cs="Times New Roman"/>
      <w:color w:val="FF0000"/>
      <w:u w:val="single" w:color="FF0000"/>
    </w:rPr>
  </w:style>
  <w:style w:type="paragraph" w:styleId="Tekstdymka">
    <w:name w:val="Balloon Text"/>
    <w:basedOn w:val="Normalny"/>
    <w:link w:val="TekstdymkaZnak"/>
    <w:uiPriority w:val="99"/>
    <w:semiHidden/>
    <w:unhideWhenUsed/>
    <w:rsid w:val="00BA1C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C75"/>
    <w:rPr>
      <w:rFonts w:ascii="Tahoma" w:eastAsia="Times New Roman" w:hAnsi="Tahoma" w:cs="Tahoma"/>
      <w:sz w:val="16"/>
      <w:szCs w:val="16"/>
    </w:rPr>
  </w:style>
  <w:style w:type="paragraph" w:styleId="Akapitzlist">
    <w:name w:val="List Paragraph"/>
    <w:basedOn w:val="Normalny"/>
    <w:uiPriority w:val="34"/>
    <w:qFormat/>
    <w:rsid w:val="00BA1C75"/>
    <w:pPr>
      <w:ind w:left="720"/>
      <w:contextualSpacing/>
    </w:pPr>
  </w:style>
  <w:style w:type="character" w:customStyle="1" w:styleId="Nierozpoznanawzmianka1">
    <w:name w:val="Nierozpoznana wzmianka1"/>
    <w:basedOn w:val="Domylnaczcionkaakapitu"/>
    <w:uiPriority w:val="99"/>
    <w:semiHidden/>
    <w:unhideWhenUsed/>
    <w:rsid w:val="00BA1C75"/>
    <w:rPr>
      <w:color w:val="605E5C"/>
      <w:shd w:val="clear" w:color="auto" w:fill="E1DFDD"/>
    </w:rPr>
  </w:style>
  <w:style w:type="character" w:customStyle="1" w:styleId="Nierozpoznanawzmianka2">
    <w:name w:val="Nierozpoznana wzmianka2"/>
    <w:basedOn w:val="Domylnaczcionkaakapitu"/>
    <w:uiPriority w:val="99"/>
    <w:semiHidden/>
    <w:unhideWhenUsed/>
    <w:rsid w:val="00A26110"/>
    <w:rPr>
      <w:color w:val="605E5C"/>
      <w:shd w:val="clear" w:color="auto" w:fill="E1DFDD"/>
    </w:rPr>
  </w:style>
  <w:style w:type="character" w:styleId="Nierozpoznanawzmianka">
    <w:name w:val="Unresolved Mention"/>
    <w:basedOn w:val="Domylnaczcionkaakapitu"/>
    <w:uiPriority w:val="99"/>
    <w:semiHidden/>
    <w:unhideWhenUsed/>
    <w:rsid w:val="001505F2"/>
    <w:rPr>
      <w:color w:val="605E5C"/>
      <w:shd w:val="clear" w:color="auto" w:fill="E1DFDD"/>
    </w:rPr>
  </w:style>
  <w:style w:type="table" w:styleId="Tabela-Siatka">
    <w:name w:val="Table Grid"/>
    <w:basedOn w:val="Standardowy"/>
    <w:uiPriority w:val="39"/>
    <w:rsid w:val="00A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A03FF"/>
    <w:pPr>
      <w:spacing w:after="0" w:line="240" w:lineRule="auto"/>
      <w:jc w:val="both"/>
    </w:pPr>
    <w:rPr>
      <w:rFonts w:ascii="Courier New" w:hAnsi="Courier New"/>
      <w:sz w:val="24"/>
      <w:szCs w:val="24"/>
      <w:lang w:eastAsia="pl-PL"/>
    </w:rPr>
  </w:style>
  <w:style w:type="character" w:customStyle="1" w:styleId="Tekstpodstawowy2Znak">
    <w:name w:val="Tekst podstawowy 2 Znak"/>
    <w:basedOn w:val="Domylnaczcionkaakapitu"/>
    <w:link w:val="Tekstpodstawowy2"/>
    <w:uiPriority w:val="99"/>
    <w:semiHidden/>
    <w:rsid w:val="009A03FF"/>
    <w:rPr>
      <w:rFonts w:ascii="Courier New" w:eastAsia="Times New Roman" w:hAnsi="Courier New" w:cs="Times New Roman"/>
      <w:sz w:val="24"/>
      <w:szCs w:val="24"/>
      <w:lang w:eastAsia="pl-PL"/>
    </w:rPr>
  </w:style>
  <w:style w:type="table" w:customStyle="1" w:styleId="Tabela-Siatka1">
    <w:name w:val="Tabela - Siatka1"/>
    <w:basedOn w:val="Standardowy"/>
    <w:next w:val="Tabela-Siatka"/>
    <w:uiPriority w:val="39"/>
    <w:rsid w:val="0004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02494">
      <w:bodyDiv w:val="1"/>
      <w:marLeft w:val="0"/>
      <w:marRight w:val="0"/>
      <w:marTop w:val="0"/>
      <w:marBottom w:val="0"/>
      <w:divBdr>
        <w:top w:val="none" w:sz="0" w:space="0" w:color="auto"/>
        <w:left w:val="none" w:sz="0" w:space="0" w:color="auto"/>
        <w:bottom w:val="none" w:sz="0" w:space="0" w:color="auto"/>
        <w:right w:val="none" w:sz="0" w:space="0" w:color="auto"/>
      </w:divBdr>
    </w:div>
    <w:div w:id="17794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B15C-FCF6-4343-8D7A-0C05BAF2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3574</Words>
  <Characters>21450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Siedlecka</dc:creator>
  <cp:keywords/>
  <dc:description/>
  <cp:lastModifiedBy>Gałka Agnieszka ag66986</cp:lastModifiedBy>
  <cp:revision>2</cp:revision>
  <cp:lastPrinted>2022-03-24T12:56:00Z</cp:lastPrinted>
  <dcterms:created xsi:type="dcterms:W3CDTF">2022-05-28T11:27:00Z</dcterms:created>
  <dcterms:modified xsi:type="dcterms:W3CDTF">2022-05-28T11:27:00Z</dcterms:modified>
</cp:coreProperties>
</file>